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96" w:rsidRPr="00952596" w:rsidRDefault="00952596" w:rsidP="00952596">
      <w:pPr>
        <w:pStyle w:val="Nadpis6"/>
        <w:numPr>
          <w:ilvl w:val="5"/>
          <w:numId w:val="4"/>
        </w:numPr>
        <w:spacing w:before="120"/>
        <w:rPr>
          <w:rFonts w:ascii="Calibri" w:hAnsi="Calibri"/>
          <w:lang w:val="cs-CZ"/>
        </w:rPr>
      </w:pPr>
      <w:r w:rsidRPr="00952596">
        <w:rPr>
          <w:rFonts w:ascii="Calibri" w:hAnsi="Calibri"/>
          <w:lang w:val="cs-CZ"/>
        </w:rPr>
        <w:t>SOUHLAS S UMÍSTĚNÍM SÍDLA</w:t>
      </w:r>
    </w:p>
    <w:p w:rsidR="00952596" w:rsidRPr="00952596" w:rsidRDefault="00952596" w:rsidP="00952596">
      <w:pPr>
        <w:rPr>
          <w:rFonts w:ascii="Calibri" w:hAnsi="Calibri"/>
          <w:szCs w:val="24"/>
          <w:lang w:val="cs-CZ"/>
        </w:rPr>
      </w:pPr>
    </w:p>
    <w:p w:rsidR="00952596" w:rsidRPr="00952596" w:rsidRDefault="00D70265" w:rsidP="00952596">
      <w:pPr>
        <w:rPr>
          <w:rFonts w:ascii="Calibri" w:hAnsi="Calibri"/>
          <w:szCs w:val="24"/>
          <w:lang w:val="cs-CZ"/>
        </w:rPr>
      </w:pPr>
      <w:r>
        <w:rPr>
          <w:rFonts w:ascii="Calibri" w:hAnsi="Calibri"/>
          <w:szCs w:val="24"/>
          <w:lang w:val="cs-CZ"/>
        </w:rPr>
        <w:t>My,</w:t>
      </w:r>
      <w:r w:rsidR="00196825">
        <w:rPr>
          <w:rFonts w:ascii="Calibri" w:hAnsi="Calibri"/>
          <w:szCs w:val="24"/>
          <w:lang w:val="cs-CZ"/>
        </w:rPr>
        <w:t xml:space="preserve"> níže podepsaní</w:t>
      </w:r>
      <w:r w:rsidR="00196825" w:rsidRPr="00097D7B">
        <w:rPr>
          <w:rFonts w:ascii="Calibri" w:hAnsi="Calibri"/>
          <w:szCs w:val="24"/>
          <w:highlight w:val="yellow"/>
          <w:lang w:val="cs-CZ"/>
        </w:rPr>
        <w:t>,</w:t>
      </w:r>
      <w:r w:rsidRPr="00097D7B">
        <w:rPr>
          <w:rFonts w:ascii="Calibri" w:hAnsi="Calibri"/>
          <w:szCs w:val="24"/>
          <w:highlight w:val="yellow"/>
          <w:lang w:val="cs-CZ"/>
        </w:rPr>
        <w:t xml:space="preserve"> </w:t>
      </w:r>
      <w:r w:rsidR="00097D7B" w:rsidRPr="00097D7B">
        <w:rPr>
          <w:rFonts w:ascii="Calibri" w:hAnsi="Calibri"/>
          <w:b/>
          <w:szCs w:val="24"/>
          <w:highlight w:val="yellow"/>
          <w:lang w:val="cs-CZ"/>
        </w:rPr>
        <w:t>………..</w:t>
      </w:r>
      <w:r w:rsidR="00097D7B">
        <w:rPr>
          <w:rFonts w:ascii="Calibri" w:hAnsi="Calibri"/>
          <w:szCs w:val="24"/>
          <w:lang w:val="cs-CZ"/>
        </w:rPr>
        <w:t xml:space="preserve"> </w:t>
      </w:r>
      <w:proofErr w:type="spellStart"/>
      <w:r w:rsidR="00097D7B">
        <w:rPr>
          <w:rFonts w:ascii="Calibri" w:hAnsi="Calibri"/>
          <w:szCs w:val="24"/>
          <w:lang w:val="cs-CZ"/>
        </w:rPr>
        <w:t>r.č</w:t>
      </w:r>
      <w:proofErr w:type="spellEnd"/>
      <w:r w:rsidR="00097D7B">
        <w:rPr>
          <w:rFonts w:ascii="Calibri" w:hAnsi="Calibri"/>
          <w:szCs w:val="24"/>
          <w:lang w:val="cs-CZ"/>
        </w:rPr>
        <w:t>. ….., bytem ……</w:t>
      </w:r>
      <w:r>
        <w:rPr>
          <w:rFonts w:ascii="Calibri" w:hAnsi="Calibri"/>
          <w:szCs w:val="24"/>
          <w:lang w:val="cs-CZ"/>
        </w:rPr>
        <w:t xml:space="preserve"> a </w:t>
      </w:r>
      <w:r w:rsidR="00097D7B" w:rsidRPr="00097D7B">
        <w:rPr>
          <w:rFonts w:ascii="Calibri" w:hAnsi="Calibri"/>
          <w:b/>
          <w:szCs w:val="24"/>
          <w:highlight w:val="yellow"/>
          <w:lang w:val="cs-CZ"/>
        </w:rPr>
        <w:t>………</w:t>
      </w:r>
      <w:r w:rsidR="000B1BB4">
        <w:rPr>
          <w:rFonts w:ascii="Calibri" w:hAnsi="Calibri"/>
          <w:b/>
          <w:szCs w:val="24"/>
          <w:lang w:val="cs-CZ"/>
        </w:rPr>
        <w:t xml:space="preserve"> </w:t>
      </w:r>
      <w:r w:rsidR="00097D7B">
        <w:rPr>
          <w:rFonts w:ascii="Calibri" w:hAnsi="Calibri"/>
          <w:szCs w:val="24"/>
          <w:lang w:val="cs-CZ"/>
        </w:rPr>
        <w:t xml:space="preserve">, </w:t>
      </w:r>
      <w:proofErr w:type="spellStart"/>
      <w:proofErr w:type="gramStart"/>
      <w:r w:rsidR="00097D7B">
        <w:rPr>
          <w:rFonts w:ascii="Calibri" w:hAnsi="Calibri"/>
          <w:szCs w:val="24"/>
          <w:lang w:val="cs-CZ"/>
        </w:rPr>
        <w:t>r.č</w:t>
      </w:r>
      <w:proofErr w:type="spellEnd"/>
      <w:r w:rsidR="00097D7B">
        <w:rPr>
          <w:rFonts w:ascii="Calibri" w:hAnsi="Calibri"/>
          <w:szCs w:val="24"/>
          <w:lang w:val="cs-CZ"/>
        </w:rPr>
        <w:t>.</w:t>
      </w:r>
      <w:proofErr w:type="gramEnd"/>
      <w:r w:rsidR="00097D7B">
        <w:rPr>
          <w:rFonts w:ascii="Calibri" w:hAnsi="Calibri"/>
          <w:szCs w:val="24"/>
          <w:lang w:val="cs-CZ"/>
        </w:rPr>
        <w:t xml:space="preserve"> ………., </w:t>
      </w:r>
      <w:r>
        <w:rPr>
          <w:rFonts w:ascii="Calibri" w:hAnsi="Calibri"/>
          <w:szCs w:val="24"/>
          <w:lang w:val="cs-CZ"/>
        </w:rPr>
        <w:t>bytem</w:t>
      </w:r>
      <w:r w:rsidR="00097D7B">
        <w:rPr>
          <w:rFonts w:ascii="Calibri" w:hAnsi="Calibri"/>
          <w:szCs w:val="24"/>
          <w:lang w:val="cs-CZ"/>
        </w:rPr>
        <w:t xml:space="preserve"> …….</w:t>
      </w:r>
      <w:r w:rsidR="00196825">
        <w:rPr>
          <w:rFonts w:ascii="Calibri" w:hAnsi="Calibri"/>
          <w:szCs w:val="24"/>
          <w:lang w:val="cs-CZ"/>
        </w:rPr>
        <w:t>, jako spoluvlastníci, každý podílu o velikosti ideální jedné</w:t>
      </w:r>
      <w:r w:rsidR="00097D7B">
        <w:rPr>
          <w:rFonts w:ascii="Calibri" w:hAnsi="Calibri"/>
          <w:szCs w:val="24"/>
          <w:lang w:val="cs-CZ"/>
        </w:rPr>
        <w:t xml:space="preserve"> poloviny, pozemku </w:t>
      </w:r>
      <w:proofErr w:type="spellStart"/>
      <w:r w:rsidR="00097D7B">
        <w:rPr>
          <w:rFonts w:ascii="Calibri" w:hAnsi="Calibri"/>
          <w:szCs w:val="24"/>
          <w:lang w:val="cs-CZ"/>
        </w:rPr>
        <w:t>parc</w:t>
      </w:r>
      <w:proofErr w:type="spellEnd"/>
      <w:r w:rsidR="00097D7B">
        <w:rPr>
          <w:rFonts w:ascii="Calibri" w:hAnsi="Calibri"/>
          <w:szCs w:val="24"/>
          <w:lang w:val="cs-CZ"/>
        </w:rPr>
        <w:t>. č. …, o výměře …</w:t>
      </w:r>
      <w:r w:rsidR="00196825">
        <w:rPr>
          <w:rFonts w:ascii="Calibri" w:hAnsi="Calibri"/>
          <w:szCs w:val="24"/>
          <w:lang w:val="cs-CZ"/>
        </w:rPr>
        <w:t>, je</w:t>
      </w:r>
      <w:r w:rsidR="00097D7B">
        <w:rPr>
          <w:rFonts w:ascii="Calibri" w:hAnsi="Calibri"/>
          <w:szCs w:val="24"/>
          <w:lang w:val="cs-CZ"/>
        </w:rPr>
        <w:t xml:space="preserve">hož součástí je budova č.p. …., </w:t>
      </w:r>
      <w:proofErr w:type="spellStart"/>
      <w:r w:rsidR="00097D7B">
        <w:rPr>
          <w:rFonts w:ascii="Calibri" w:hAnsi="Calibri"/>
          <w:szCs w:val="24"/>
          <w:lang w:val="cs-CZ"/>
        </w:rPr>
        <w:t>k.ú</w:t>
      </w:r>
      <w:proofErr w:type="spellEnd"/>
      <w:r w:rsidR="00097D7B">
        <w:rPr>
          <w:rFonts w:ascii="Calibri" w:hAnsi="Calibri"/>
          <w:szCs w:val="24"/>
          <w:lang w:val="cs-CZ"/>
        </w:rPr>
        <w:t>. ……, vše zapsáno na LV č. …..</w:t>
      </w:r>
      <w:r w:rsidR="00196825">
        <w:rPr>
          <w:rFonts w:ascii="Calibri" w:hAnsi="Calibri"/>
          <w:szCs w:val="24"/>
          <w:lang w:val="cs-CZ"/>
        </w:rPr>
        <w:t xml:space="preserve"> vedeném v katas</w:t>
      </w:r>
      <w:r w:rsidR="001C49C6">
        <w:rPr>
          <w:rFonts w:ascii="Calibri" w:hAnsi="Calibri"/>
          <w:szCs w:val="24"/>
          <w:lang w:val="cs-CZ"/>
        </w:rPr>
        <w:t xml:space="preserve">tru nemovitostí pro </w:t>
      </w:r>
      <w:proofErr w:type="spellStart"/>
      <w:r w:rsidR="001C49C6">
        <w:rPr>
          <w:rFonts w:ascii="Calibri" w:hAnsi="Calibri"/>
          <w:szCs w:val="24"/>
          <w:lang w:val="cs-CZ"/>
        </w:rPr>
        <w:t>k.ú</w:t>
      </w:r>
      <w:proofErr w:type="spellEnd"/>
      <w:r w:rsidR="001C49C6">
        <w:rPr>
          <w:rFonts w:ascii="Calibri" w:hAnsi="Calibri"/>
          <w:szCs w:val="24"/>
          <w:lang w:val="cs-CZ"/>
        </w:rPr>
        <w:t xml:space="preserve">. </w:t>
      </w:r>
      <w:r w:rsidR="00C35E62">
        <w:rPr>
          <w:rFonts w:ascii="Calibri" w:hAnsi="Calibri"/>
          <w:szCs w:val="24"/>
          <w:lang w:val="cs-CZ"/>
        </w:rPr>
        <w:t>………………</w:t>
      </w:r>
      <w:r w:rsidR="00196825">
        <w:rPr>
          <w:rFonts w:ascii="Calibri" w:hAnsi="Calibri"/>
          <w:szCs w:val="24"/>
          <w:lang w:val="cs-CZ"/>
        </w:rPr>
        <w:t xml:space="preserve">u Katastrálního úřadu </w:t>
      </w:r>
      <w:r w:rsidR="00196825" w:rsidRPr="00097D7B">
        <w:rPr>
          <w:rFonts w:ascii="Calibri" w:hAnsi="Calibri"/>
          <w:szCs w:val="24"/>
          <w:highlight w:val="yellow"/>
          <w:lang w:val="cs-CZ"/>
        </w:rPr>
        <w:t>pro</w:t>
      </w:r>
      <w:r w:rsidR="00C35E62">
        <w:rPr>
          <w:rFonts w:ascii="Calibri" w:hAnsi="Calibri"/>
          <w:szCs w:val="24"/>
          <w:lang w:val="cs-CZ"/>
        </w:rPr>
        <w:t>……</w:t>
      </w:r>
      <w:r w:rsidR="00196825">
        <w:rPr>
          <w:rFonts w:ascii="Calibri" w:hAnsi="Calibri"/>
          <w:szCs w:val="24"/>
          <w:lang w:val="cs-CZ"/>
        </w:rPr>
        <w:t xml:space="preserve">, Katastrální pracoviště </w:t>
      </w:r>
      <w:r w:rsidR="00C35E62">
        <w:rPr>
          <w:rFonts w:ascii="Calibri" w:hAnsi="Calibri"/>
          <w:szCs w:val="24"/>
          <w:lang w:val="cs-CZ"/>
        </w:rPr>
        <w:t>…..</w:t>
      </w:r>
      <w:bookmarkStart w:id="0" w:name="_GoBack"/>
      <w:bookmarkEnd w:id="0"/>
      <w:r w:rsidR="00952596" w:rsidRPr="005F78B6">
        <w:rPr>
          <w:rFonts w:ascii="Calibri" w:hAnsi="Calibri"/>
          <w:szCs w:val="24"/>
          <w:lang w:val="cs-CZ"/>
        </w:rPr>
        <w:t>(dále jen „</w:t>
      </w:r>
      <w:r w:rsidR="00952596" w:rsidRPr="005F78B6">
        <w:rPr>
          <w:rFonts w:ascii="Calibri" w:hAnsi="Calibri"/>
          <w:b/>
          <w:szCs w:val="24"/>
          <w:lang w:val="cs-CZ"/>
        </w:rPr>
        <w:t>nemovitost</w:t>
      </w:r>
      <w:r w:rsidR="00952596" w:rsidRPr="005F78B6">
        <w:rPr>
          <w:rFonts w:ascii="Calibri" w:hAnsi="Calibri"/>
          <w:szCs w:val="24"/>
          <w:lang w:val="cs-CZ"/>
        </w:rPr>
        <w:t>“),</w:t>
      </w:r>
      <w:r w:rsidR="00952596" w:rsidRPr="00952596">
        <w:rPr>
          <w:rFonts w:ascii="Calibri" w:hAnsi="Calibri"/>
          <w:szCs w:val="24"/>
          <w:lang w:val="cs-CZ"/>
        </w:rPr>
        <w:t xml:space="preserve"> </w:t>
      </w:r>
    </w:p>
    <w:p w:rsidR="00952596" w:rsidRPr="00952596" w:rsidRDefault="00952596" w:rsidP="00952596">
      <w:pPr>
        <w:rPr>
          <w:rFonts w:ascii="Calibri" w:hAnsi="Calibri"/>
          <w:szCs w:val="24"/>
          <w:lang w:val="cs-CZ"/>
        </w:rPr>
      </w:pPr>
    </w:p>
    <w:p w:rsidR="00952596" w:rsidRPr="00952596" w:rsidRDefault="00952596" w:rsidP="00952596">
      <w:pPr>
        <w:rPr>
          <w:rFonts w:ascii="Calibri" w:hAnsi="Calibri"/>
          <w:szCs w:val="24"/>
          <w:lang w:val="cs-CZ"/>
        </w:rPr>
      </w:pPr>
    </w:p>
    <w:p w:rsidR="00952596" w:rsidRPr="00952596" w:rsidRDefault="00952596" w:rsidP="00952596">
      <w:pPr>
        <w:rPr>
          <w:rFonts w:ascii="Calibri" w:hAnsi="Calibri"/>
          <w:szCs w:val="24"/>
          <w:lang w:val="cs-CZ"/>
        </w:rPr>
      </w:pPr>
      <w:r w:rsidRPr="00952596">
        <w:rPr>
          <w:rFonts w:ascii="Calibri" w:hAnsi="Calibri"/>
          <w:szCs w:val="24"/>
          <w:lang w:val="cs-CZ"/>
        </w:rPr>
        <w:t xml:space="preserve">tímto jako osoby oprávněné nakládat s nemovitostí ve smyslu ustanovení § 46 odst. 2 písm. </w:t>
      </w:r>
      <w:r w:rsidR="002E4E27">
        <w:rPr>
          <w:rFonts w:ascii="Calibri" w:hAnsi="Calibri"/>
          <w:szCs w:val="24"/>
          <w:lang w:val="cs-CZ"/>
        </w:rPr>
        <w:t>f</w:t>
      </w:r>
      <w:r w:rsidRPr="00952596">
        <w:rPr>
          <w:rFonts w:ascii="Calibri" w:hAnsi="Calibri"/>
          <w:szCs w:val="24"/>
          <w:lang w:val="cs-CZ"/>
        </w:rPr>
        <w:t>) zákona č. 455/1991 Sb., živnostenský zákon v platném znění</w:t>
      </w:r>
      <w:r w:rsidR="00196825">
        <w:rPr>
          <w:rFonts w:ascii="Calibri" w:hAnsi="Calibri"/>
          <w:szCs w:val="24"/>
          <w:lang w:val="cs-CZ"/>
        </w:rPr>
        <w:t>,</w:t>
      </w:r>
    </w:p>
    <w:p w:rsidR="00952596" w:rsidRPr="00952596" w:rsidRDefault="00952596" w:rsidP="00952596">
      <w:pPr>
        <w:rPr>
          <w:rFonts w:ascii="Calibri" w:hAnsi="Calibri"/>
          <w:szCs w:val="24"/>
          <w:lang w:val="cs-CZ"/>
        </w:rPr>
      </w:pPr>
    </w:p>
    <w:p w:rsidR="00952596" w:rsidRPr="00952596" w:rsidRDefault="00A05233" w:rsidP="00952596">
      <w:pPr>
        <w:jc w:val="center"/>
        <w:rPr>
          <w:rFonts w:ascii="Calibri" w:hAnsi="Calibri"/>
          <w:b/>
          <w:szCs w:val="24"/>
          <w:lang w:val="cs-CZ"/>
        </w:rPr>
      </w:pPr>
      <w:r>
        <w:rPr>
          <w:rFonts w:ascii="Calibri" w:hAnsi="Calibri"/>
          <w:b/>
          <w:szCs w:val="24"/>
          <w:lang w:val="cs-CZ"/>
        </w:rPr>
        <w:t>udělujeme</w:t>
      </w:r>
    </w:p>
    <w:p w:rsidR="00952596" w:rsidRPr="00952596" w:rsidRDefault="00952596" w:rsidP="00952596">
      <w:pPr>
        <w:rPr>
          <w:rFonts w:ascii="Calibri" w:hAnsi="Calibri"/>
          <w:szCs w:val="24"/>
          <w:lang w:val="cs-CZ"/>
        </w:rPr>
      </w:pPr>
    </w:p>
    <w:p w:rsidR="00A05233" w:rsidRDefault="00097D7B" w:rsidP="00952596">
      <w:pPr>
        <w:rPr>
          <w:rFonts w:ascii="Calibri" w:hAnsi="Calibri"/>
          <w:szCs w:val="24"/>
          <w:lang w:val="cs-CZ"/>
        </w:rPr>
      </w:pPr>
      <w:r>
        <w:rPr>
          <w:rFonts w:ascii="Calibri" w:hAnsi="Calibri"/>
          <w:szCs w:val="24"/>
          <w:lang w:val="cs-CZ"/>
        </w:rPr>
        <w:t xml:space="preserve">pobočnému </w:t>
      </w:r>
      <w:r w:rsidR="00196825">
        <w:rPr>
          <w:rFonts w:ascii="Calibri" w:hAnsi="Calibri"/>
          <w:szCs w:val="24"/>
          <w:lang w:val="cs-CZ"/>
        </w:rPr>
        <w:t>spolku</w:t>
      </w:r>
      <w:r>
        <w:rPr>
          <w:rFonts w:ascii="Calibri" w:hAnsi="Calibri"/>
          <w:szCs w:val="24"/>
          <w:lang w:val="cs-CZ"/>
        </w:rPr>
        <w:t xml:space="preserve"> </w:t>
      </w:r>
      <w:r w:rsidRPr="00097D7B">
        <w:rPr>
          <w:rFonts w:ascii="Calibri" w:hAnsi="Calibri"/>
          <w:szCs w:val="24"/>
          <w:highlight w:val="yellow"/>
          <w:lang w:val="cs-CZ"/>
        </w:rPr>
        <w:t>…</w:t>
      </w:r>
      <w:proofErr w:type="gramStart"/>
      <w:r w:rsidRPr="00097D7B">
        <w:rPr>
          <w:rFonts w:ascii="Calibri" w:hAnsi="Calibri"/>
          <w:szCs w:val="24"/>
          <w:highlight w:val="yellow"/>
          <w:lang w:val="cs-CZ"/>
        </w:rPr>
        <w:t>…..</w:t>
      </w:r>
      <w:r w:rsidR="00952596" w:rsidRPr="00952596">
        <w:rPr>
          <w:color w:val="000000"/>
          <w:szCs w:val="24"/>
          <w:lang w:val="cs-CZ"/>
        </w:rPr>
        <w:t xml:space="preserve"> </w:t>
      </w:r>
      <w:r w:rsidR="00952596" w:rsidRPr="00952596">
        <w:rPr>
          <w:rFonts w:ascii="Calibri" w:hAnsi="Calibri"/>
          <w:szCs w:val="24"/>
          <w:lang w:val="cs-CZ"/>
        </w:rPr>
        <w:t>,</w:t>
      </w:r>
      <w:r w:rsidR="005F78B6">
        <w:rPr>
          <w:rFonts w:ascii="Calibri" w:hAnsi="Calibri"/>
          <w:szCs w:val="24"/>
          <w:lang w:val="cs-CZ"/>
        </w:rPr>
        <w:t xml:space="preserve"> </w:t>
      </w:r>
      <w:r w:rsidR="005F78B6" w:rsidRPr="005F78B6">
        <w:rPr>
          <w:rFonts w:ascii="Calibri" w:hAnsi="Calibri"/>
          <w:szCs w:val="24"/>
          <w:lang w:val="cs-CZ"/>
        </w:rPr>
        <w:t>se</w:t>
      </w:r>
      <w:proofErr w:type="gramEnd"/>
      <w:r w:rsidR="005F78B6" w:rsidRPr="005F78B6">
        <w:rPr>
          <w:rFonts w:ascii="Calibri" w:hAnsi="Calibri"/>
          <w:szCs w:val="24"/>
          <w:lang w:val="cs-CZ"/>
        </w:rPr>
        <w:t xml:space="preserve"> sídlem na adrese </w:t>
      </w:r>
      <w:r w:rsidRPr="00097D7B">
        <w:rPr>
          <w:rFonts w:ascii="Calibri" w:hAnsi="Calibri"/>
          <w:szCs w:val="24"/>
          <w:highlight w:val="yellow"/>
          <w:lang w:val="cs-CZ"/>
        </w:rPr>
        <w:t>……….</w:t>
      </w:r>
    </w:p>
    <w:p w:rsidR="00097D7B" w:rsidRPr="00952596" w:rsidRDefault="00097D7B" w:rsidP="00952596">
      <w:pPr>
        <w:rPr>
          <w:rFonts w:ascii="Calibri" w:hAnsi="Calibri"/>
          <w:szCs w:val="24"/>
          <w:lang w:val="cs-CZ"/>
        </w:rPr>
      </w:pPr>
    </w:p>
    <w:p w:rsidR="00952596" w:rsidRPr="00952596" w:rsidRDefault="00952596" w:rsidP="00952596">
      <w:pPr>
        <w:jc w:val="center"/>
        <w:rPr>
          <w:rFonts w:ascii="Calibri" w:hAnsi="Calibri"/>
          <w:b/>
          <w:szCs w:val="24"/>
          <w:lang w:val="cs-CZ"/>
        </w:rPr>
      </w:pPr>
      <w:r w:rsidRPr="00952596">
        <w:rPr>
          <w:rFonts w:ascii="Calibri" w:hAnsi="Calibri"/>
          <w:b/>
          <w:szCs w:val="24"/>
          <w:lang w:val="cs-CZ"/>
        </w:rPr>
        <w:t>souhlas</w:t>
      </w:r>
      <w:r w:rsidRPr="00952596">
        <w:rPr>
          <w:rFonts w:ascii="Calibri" w:hAnsi="Calibri"/>
          <w:szCs w:val="24"/>
          <w:lang w:val="cs-CZ"/>
        </w:rPr>
        <w:t xml:space="preserve"> </w:t>
      </w:r>
      <w:r w:rsidRPr="00952596">
        <w:rPr>
          <w:rFonts w:ascii="Calibri" w:hAnsi="Calibri"/>
          <w:b/>
          <w:szCs w:val="24"/>
          <w:lang w:val="cs-CZ"/>
        </w:rPr>
        <w:t>s umístěním sídla</w:t>
      </w:r>
    </w:p>
    <w:p w:rsidR="00952596" w:rsidRPr="00952596" w:rsidRDefault="00952596" w:rsidP="00952596">
      <w:pPr>
        <w:rPr>
          <w:rFonts w:ascii="Calibri" w:hAnsi="Calibri"/>
          <w:szCs w:val="24"/>
          <w:lang w:val="cs-CZ"/>
        </w:rPr>
      </w:pPr>
    </w:p>
    <w:p w:rsidR="00952596" w:rsidRPr="00952596" w:rsidRDefault="00097D7B" w:rsidP="00952596">
      <w:pPr>
        <w:rPr>
          <w:rFonts w:ascii="Calibri" w:hAnsi="Calibri"/>
          <w:szCs w:val="24"/>
          <w:lang w:val="cs-CZ"/>
        </w:rPr>
      </w:pPr>
      <w:r>
        <w:rPr>
          <w:rFonts w:ascii="Calibri" w:hAnsi="Calibri"/>
          <w:szCs w:val="24"/>
          <w:lang w:val="cs-CZ"/>
        </w:rPr>
        <w:t>tomuto pobočnému spolku</w:t>
      </w:r>
      <w:r w:rsidR="00952596" w:rsidRPr="00952596">
        <w:rPr>
          <w:rFonts w:ascii="Calibri" w:hAnsi="Calibri"/>
          <w:szCs w:val="24"/>
          <w:lang w:val="cs-CZ"/>
        </w:rPr>
        <w:t xml:space="preserve"> na adrese:</w:t>
      </w:r>
      <w:r w:rsidR="001C49C6" w:rsidRPr="001C49C6">
        <w:rPr>
          <w:rFonts w:ascii="Calibri" w:hAnsi="Calibri"/>
          <w:szCs w:val="24"/>
          <w:lang w:val="cs-CZ"/>
        </w:rPr>
        <w:t xml:space="preserve"> </w:t>
      </w:r>
      <w:r w:rsidRPr="00097D7B">
        <w:rPr>
          <w:rFonts w:ascii="Calibri" w:hAnsi="Calibri"/>
          <w:b/>
          <w:szCs w:val="24"/>
          <w:highlight w:val="yellow"/>
          <w:lang w:val="cs-CZ"/>
        </w:rPr>
        <w:t>……………</w:t>
      </w:r>
    </w:p>
    <w:p w:rsidR="00952596" w:rsidRPr="00952596" w:rsidRDefault="00952596" w:rsidP="00952596">
      <w:pPr>
        <w:rPr>
          <w:rFonts w:ascii="Calibri" w:hAnsi="Calibri"/>
          <w:szCs w:val="24"/>
          <w:lang w:val="cs-CZ"/>
        </w:rPr>
      </w:pPr>
    </w:p>
    <w:p w:rsidR="00952596" w:rsidRPr="00952596" w:rsidRDefault="00952596" w:rsidP="00952596">
      <w:pPr>
        <w:rPr>
          <w:rFonts w:ascii="Calibri" w:hAnsi="Calibri"/>
          <w:szCs w:val="24"/>
          <w:lang w:val="cs-CZ"/>
        </w:rPr>
      </w:pPr>
    </w:p>
    <w:p w:rsidR="00952596" w:rsidRPr="00952596" w:rsidRDefault="00952596" w:rsidP="00952596">
      <w:pPr>
        <w:rPr>
          <w:rFonts w:ascii="Calibri" w:hAnsi="Calibri"/>
          <w:szCs w:val="24"/>
          <w:lang w:val="cs-CZ"/>
        </w:rPr>
      </w:pPr>
      <w:r w:rsidRPr="00952596">
        <w:rPr>
          <w:rFonts w:ascii="Calibri" w:hAnsi="Calibri"/>
          <w:szCs w:val="24"/>
          <w:lang w:val="cs-CZ"/>
        </w:rPr>
        <w:t>V</w:t>
      </w:r>
      <w:r w:rsidR="00A16742">
        <w:rPr>
          <w:rFonts w:ascii="Calibri" w:hAnsi="Calibri"/>
          <w:szCs w:val="24"/>
          <w:lang w:val="cs-CZ"/>
        </w:rPr>
        <w:t> </w:t>
      </w:r>
      <w:r w:rsidRPr="00952596">
        <w:rPr>
          <w:rFonts w:ascii="Calibri" w:hAnsi="Calibri"/>
          <w:szCs w:val="24"/>
          <w:lang w:val="cs-CZ"/>
        </w:rPr>
        <w:t>Praze</w:t>
      </w:r>
      <w:r w:rsidR="00A16742">
        <w:rPr>
          <w:rFonts w:ascii="Calibri" w:hAnsi="Calibri"/>
          <w:szCs w:val="24"/>
          <w:lang w:val="cs-CZ"/>
        </w:rPr>
        <w:t>,</w:t>
      </w:r>
      <w:r w:rsidRPr="00952596">
        <w:rPr>
          <w:rFonts w:ascii="Calibri" w:hAnsi="Calibri"/>
          <w:szCs w:val="24"/>
          <w:lang w:val="cs-CZ"/>
        </w:rPr>
        <w:t xml:space="preserve"> dne </w:t>
      </w:r>
      <w:r w:rsidR="00097D7B">
        <w:rPr>
          <w:rFonts w:ascii="Calibri" w:hAnsi="Calibri"/>
          <w:szCs w:val="24"/>
          <w:lang w:val="cs-CZ"/>
        </w:rPr>
        <w:t xml:space="preserve">__. </w:t>
      </w:r>
      <w:proofErr w:type="gramStart"/>
      <w:r w:rsidR="00097D7B">
        <w:rPr>
          <w:rFonts w:ascii="Calibri" w:hAnsi="Calibri"/>
          <w:szCs w:val="24"/>
          <w:lang w:val="cs-CZ"/>
        </w:rPr>
        <w:t>__</w:t>
      </w:r>
      <w:r w:rsidR="00501B7E">
        <w:rPr>
          <w:rFonts w:ascii="Calibri" w:hAnsi="Calibri"/>
          <w:szCs w:val="24"/>
          <w:lang w:val="cs-CZ"/>
        </w:rPr>
        <w:t>.</w:t>
      </w:r>
      <w:r w:rsidR="00806DB1">
        <w:rPr>
          <w:rFonts w:ascii="Calibri" w:hAnsi="Calibri"/>
          <w:szCs w:val="24"/>
          <w:lang w:val="cs-CZ"/>
        </w:rPr>
        <w:t>201</w:t>
      </w:r>
      <w:r w:rsidR="00C35E62">
        <w:rPr>
          <w:rFonts w:ascii="Calibri" w:hAnsi="Calibri"/>
          <w:szCs w:val="24"/>
          <w:lang w:val="cs-CZ"/>
        </w:rPr>
        <w:t>6</w:t>
      </w:r>
      <w:proofErr w:type="gramEnd"/>
      <w:r w:rsidR="00A16742">
        <w:rPr>
          <w:rFonts w:ascii="Calibri" w:hAnsi="Calibri"/>
          <w:szCs w:val="24"/>
          <w:lang w:val="cs-CZ"/>
        </w:rPr>
        <w:t>.</w:t>
      </w:r>
    </w:p>
    <w:p w:rsidR="00952596" w:rsidRPr="00952596" w:rsidRDefault="00952596" w:rsidP="00952596">
      <w:pPr>
        <w:rPr>
          <w:rFonts w:ascii="Calibri" w:hAnsi="Calibri"/>
          <w:szCs w:val="24"/>
          <w:lang w:val="cs-CZ"/>
        </w:rPr>
      </w:pPr>
    </w:p>
    <w:p w:rsidR="00952596" w:rsidRDefault="00952596" w:rsidP="00952596">
      <w:pPr>
        <w:rPr>
          <w:rFonts w:ascii="Calibri" w:hAnsi="Calibri"/>
          <w:szCs w:val="24"/>
          <w:lang w:val="cs-CZ"/>
        </w:rPr>
      </w:pPr>
    </w:p>
    <w:p w:rsidR="00830AFB" w:rsidRDefault="00830AFB" w:rsidP="00952596">
      <w:pPr>
        <w:rPr>
          <w:rFonts w:ascii="Calibri" w:hAnsi="Calibri"/>
          <w:szCs w:val="24"/>
          <w:lang w:val="cs-CZ"/>
        </w:rPr>
      </w:pPr>
    </w:p>
    <w:p w:rsidR="00830AFB" w:rsidRDefault="00830AFB" w:rsidP="00952596">
      <w:pPr>
        <w:rPr>
          <w:rFonts w:ascii="Calibri" w:hAnsi="Calibri"/>
          <w:szCs w:val="24"/>
          <w:lang w:val="cs-CZ"/>
        </w:rPr>
      </w:pPr>
    </w:p>
    <w:p w:rsidR="00830AFB" w:rsidRPr="00952596" w:rsidRDefault="00830AFB" w:rsidP="00952596">
      <w:pPr>
        <w:rPr>
          <w:rFonts w:ascii="Calibri" w:hAnsi="Calibri"/>
          <w:szCs w:val="24"/>
          <w:lang w:val="cs-CZ"/>
        </w:rPr>
      </w:pPr>
    </w:p>
    <w:p w:rsidR="00952596" w:rsidRPr="00952596" w:rsidRDefault="00952596" w:rsidP="00952596">
      <w:pPr>
        <w:rPr>
          <w:rFonts w:ascii="Calibri" w:hAnsi="Calibri"/>
          <w:szCs w:val="24"/>
          <w:lang w:val="cs-CZ"/>
        </w:rPr>
      </w:pPr>
    </w:p>
    <w:p w:rsidR="00952596" w:rsidRPr="00952596" w:rsidRDefault="00952596" w:rsidP="00952596">
      <w:pPr>
        <w:rPr>
          <w:rFonts w:ascii="Calibri" w:hAnsi="Calibri"/>
          <w:szCs w:val="24"/>
          <w:lang w:val="cs-CZ"/>
        </w:rPr>
      </w:pPr>
      <w:r w:rsidRPr="00952596">
        <w:rPr>
          <w:rFonts w:ascii="Calibri" w:hAnsi="Calibri"/>
          <w:szCs w:val="24"/>
          <w:lang w:val="cs-CZ"/>
        </w:rPr>
        <w:t>____________________________</w:t>
      </w:r>
      <w:r w:rsidRPr="00952596">
        <w:rPr>
          <w:rFonts w:ascii="Calibri" w:hAnsi="Calibri"/>
          <w:szCs w:val="24"/>
          <w:lang w:val="cs-CZ"/>
        </w:rPr>
        <w:tab/>
      </w:r>
      <w:r w:rsidRPr="00952596">
        <w:rPr>
          <w:rFonts w:ascii="Calibri" w:hAnsi="Calibri"/>
          <w:szCs w:val="24"/>
          <w:lang w:val="cs-CZ"/>
        </w:rPr>
        <w:tab/>
      </w:r>
      <w:r w:rsidRPr="00952596">
        <w:rPr>
          <w:rFonts w:ascii="Calibri" w:hAnsi="Calibri"/>
          <w:szCs w:val="24"/>
          <w:lang w:val="cs-CZ"/>
        </w:rPr>
        <w:tab/>
      </w:r>
      <w:r w:rsidRPr="00952596">
        <w:rPr>
          <w:rFonts w:ascii="Calibri" w:hAnsi="Calibri"/>
          <w:szCs w:val="24"/>
          <w:lang w:val="cs-CZ"/>
        </w:rPr>
        <w:tab/>
        <w:t>____________________________</w:t>
      </w:r>
    </w:p>
    <w:p w:rsidR="00234AAB" w:rsidRDefault="00952596" w:rsidP="00952596">
      <w:pPr>
        <w:rPr>
          <w:rFonts w:ascii="Calibri" w:hAnsi="Calibri"/>
          <w:b/>
          <w:szCs w:val="24"/>
          <w:lang w:val="cs-CZ"/>
        </w:rPr>
      </w:pPr>
      <w:r w:rsidRPr="00952596">
        <w:rPr>
          <w:rFonts w:ascii="Calibri" w:hAnsi="Calibri"/>
          <w:b/>
          <w:szCs w:val="24"/>
          <w:lang w:val="cs-CZ"/>
        </w:rPr>
        <w:tab/>
      </w:r>
      <w:r w:rsidRPr="00952596">
        <w:rPr>
          <w:rFonts w:ascii="Calibri" w:hAnsi="Calibri"/>
          <w:b/>
          <w:szCs w:val="24"/>
          <w:lang w:val="cs-CZ"/>
        </w:rPr>
        <w:tab/>
      </w:r>
      <w:r w:rsidRPr="00952596">
        <w:rPr>
          <w:rFonts w:ascii="Calibri" w:hAnsi="Calibri"/>
          <w:b/>
          <w:szCs w:val="24"/>
          <w:lang w:val="cs-CZ"/>
        </w:rPr>
        <w:tab/>
      </w:r>
      <w:r w:rsidRPr="00952596">
        <w:rPr>
          <w:rFonts w:ascii="Calibri" w:hAnsi="Calibri"/>
          <w:b/>
          <w:szCs w:val="24"/>
          <w:lang w:val="cs-CZ"/>
        </w:rPr>
        <w:tab/>
      </w:r>
      <w:r w:rsidRPr="00952596">
        <w:rPr>
          <w:rFonts w:ascii="Calibri" w:hAnsi="Calibri"/>
          <w:b/>
          <w:szCs w:val="24"/>
          <w:lang w:val="cs-CZ"/>
        </w:rPr>
        <w:tab/>
      </w:r>
      <w:r w:rsidRPr="00952596">
        <w:rPr>
          <w:rFonts w:ascii="Calibri" w:hAnsi="Calibri"/>
          <w:b/>
          <w:szCs w:val="24"/>
          <w:lang w:val="cs-CZ"/>
        </w:rPr>
        <w:tab/>
      </w:r>
      <w:r w:rsidR="007E23F5">
        <w:rPr>
          <w:rFonts w:ascii="Calibri" w:hAnsi="Calibri"/>
          <w:b/>
          <w:szCs w:val="24"/>
          <w:lang w:val="cs-CZ"/>
        </w:rPr>
        <w:tab/>
      </w:r>
      <w:r w:rsidR="007E23F5">
        <w:rPr>
          <w:rFonts w:ascii="Calibri" w:hAnsi="Calibri"/>
          <w:b/>
          <w:szCs w:val="24"/>
          <w:lang w:val="cs-CZ"/>
        </w:rPr>
        <w:tab/>
      </w:r>
    </w:p>
    <w:p w:rsidR="00830AFB" w:rsidRDefault="00830AFB" w:rsidP="00952596">
      <w:pPr>
        <w:rPr>
          <w:rFonts w:ascii="Calibri" w:hAnsi="Calibri"/>
          <w:b/>
          <w:szCs w:val="24"/>
          <w:lang w:val="cs-CZ"/>
        </w:rPr>
      </w:pPr>
    </w:p>
    <w:p w:rsidR="00830AFB" w:rsidRPr="00830AFB" w:rsidRDefault="00830AFB" w:rsidP="00830AFB">
      <w:pPr>
        <w:jc w:val="center"/>
        <w:rPr>
          <w:rFonts w:ascii="Calibri" w:hAnsi="Calibri"/>
          <w:szCs w:val="24"/>
          <w:lang w:val="cs-CZ"/>
        </w:rPr>
      </w:pPr>
    </w:p>
    <w:sectPr w:rsidR="00830AFB" w:rsidRPr="00830AFB" w:rsidSect="00173A3D">
      <w:footerReference w:type="defaul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D5" w:rsidRDefault="003430D5">
      <w:r>
        <w:separator/>
      </w:r>
    </w:p>
  </w:endnote>
  <w:endnote w:type="continuationSeparator" w:id="0">
    <w:p w:rsidR="003430D5" w:rsidRDefault="0034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C6" w:rsidRPr="00234AAB" w:rsidRDefault="00424921" w:rsidP="00234AAB">
    <w:pPr>
      <w:pStyle w:val="Zpat"/>
      <w:jc w:val="center"/>
    </w:pPr>
    <w:r>
      <w:rPr>
        <w:rStyle w:val="slostrnky"/>
      </w:rPr>
      <w:fldChar w:fldCharType="begin"/>
    </w:r>
    <w:r w:rsidR="00C25DC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25DC6">
      <w:rPr>
        <w:rStyle w:val="slostrnky"/>
        <w:noProof/>
      </w:rPr>
      <w:t>2</w:t>
    </w:r>
    <w:r>
      <w:rPr>
        <w:rStyle w:val="slostrnky"/>
      </w:rPr>
      <w:fldChar w:fldCharType="end"/>
    </w:r>
    <w:r w:rsidR="00C25DC6">
      <w:rPr>
        <w:rStyle w:val="slostrnky"/>
      </w:rPr>
      <w:t>/</w:t>
    </w:r>
    <w:r>
      <w:rPr>
        <w:rStyle w:val="slostrnky"/>
      </w:rPr>
      <w:fldChar w:fldCharType="begin"/>
    </w:r>
    <w:r w:rsidR="00C25DC6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522AD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C6" w:rsidRDefault="00C25DC6" w:rsidP="00234AA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D5" w:rsidRDefault="003430D5">
      <w:r>
        <w:separator/>
      </w:r>
    </w:p>
  </w:footnote>
  <w:footnote w:type="continuationSeparator" w:id="0">
    <w:p w:rsidR="003430D5" w:rsidRDefault="00343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07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4900EF"/>
    <w:multiLevelType w:val="multilevel"/>
    <w:tmpl w:val="F5683A06"/>
    <w:lvl w:ilvl="0">
      <w:start w:val="1"/>
      <w:numFmt w:val="decimal"/>
      <w:pStyle w:val="Level1"/>
      <w:lvlText w:val="%1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418"/>
        </w:tabs>
        <w:ind w:left="1418" w:hanging="709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3288"/>
        </w:tabs>
        <w:ind w:left="3288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</w:abstractNum>
  <w:abstractNum w:abstractNumId="2">
    <w:nsid w:val="1FD278D1"/>
    <w:multiLevelType w:val="hybridMultilevel"/>
    <w:tmpl w:val="A83EE834"/>
    <w:lvl w:ilvl="0" w:tplc="85548DB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  <w:sz w:val="24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F51E9E"/>
    <w:multiLevelType w:val="multilevel"/>
    <w:tmpl w:val="569ABCF0"/>
    <w:lvl w:ilvl="0">
      <w:start w:val="1"/>
      <w:numFmt w:val="upperLetter"/>
      <w:lvlText w:val="(%1)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7376757"/>
    <w:multiLevelType w:val="hybridMultilevel"/>
    <w:tmpl w:val="887A1876"/>
    <w:lvl w:ilvl="0" w:tplc="CAD01D7C">
      <w:start w:val="1"/>
      <w:numFmt w:val="decimal"/>
      <w:pStyle w:val="Odstavectextu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E853CC"/>
    <w:multiLevelType w:val="multilevel"/>
    <w:tmpl w:val="59A0E4E2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Times New Roman Bold" w:hint="default"/>
        <w:b/>
        <w:bCs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Nadpis3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2126"/>
        </w:tabs>
        <w:ind w:left="1418" w:hanging="709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26"/>
        </w:tabs>
        <w:ind w:left="2126" w:hanging="708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Nadpis6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Nadpis7"/>
      <w:lvlText w:val=""/>
      <w:lvlJc w:val="left"/>
      <w:pPr>
        <w:tabs>
          <w:tab w:val="num" w:pos="4680"/>
        </w:tabs>
        <w:ind w:left="4320" w:firstLine="0"/>
      </w:pPr>
      <w:rPr>
        <w:rFonts w:hint="default"/>
        <w:color w:val="0000FF"/>
        <w:spacing w:val="0"/>
        <w:u w:val="double"/>
      </w:rPr>
    </w:lvl>
    <w:lvl w:ilvl="7">
      <w:start w:val="1"/>
      <w:numFmt w:val="none"/>
      <w:pStyle w:val="Nadpis8"/>
      <w:lvlText w:val=""/>
      <w:lvlJc w:val="left"/>
      <w:pPr>
        <w:tabs>
          <w:tab w:val="num" w:pos="5400"/>
        </w:tabs>
        <w:ind w:left="5040" w:firstLine="0"/>
      </w:pPr>
      <w:rPr>
        <w:rFonts w:hint="default"/>
        <w:color w:val="0000FF"/>
        <w:spacing w:val="0"/>
        <w:u w:val="double"/>
      </w:rPr>
    </w:lvl>
    <w:lvl w:ilvl="8">
      <w:start w:val="1"/>
      <w:numFmt w:val="none"/>
      <w:pStyle w:val="Nadpis9"/>
      <w:lvlText w:val=""/>
      <w:lvlJc w:val="left"/>
      <w:pPr>
        <w:tabs>
          <w:tab w:val="num" w:pos="6120"/>
        </w:tabs>
        <w:ind w:left="5760" w:firstLine="0"/>
      </w:pPr>
      <w:rPr>
        <w:rFonts w:hint="default"/>
        <w:color w:val="0000FF"/>
        <w:spacing w:val="0"/>
        <w:u w:val="double"/>
      </w:rPr>
    </w:lvl>
  </w:abstractNum>
  <w:abstractNum w:abstractNumId="6">
    <w:nsid w:val="5E5D67D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2167D69"/>
    <w:multiLevelType w:val="hybridMultilevel"/>
    <w:tmpl w:val="F63C1794"/>
    <w:lvl w:ilvl="0" w:tplc="E6226A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F7322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E9"/>
    <w:rsid w:val="000066F2"/>
    <w:rsid w:val="00006D31"/>
    <w:rsid w:val="00010BF1"/>
    <w:rsid w:val="00014C39"/>
    <w:rsid w:val="0002396C"/>
    <w:rsid w:val="00025325"/>
    <w:rsid w:val="00043CB8"/>
    <w:rsid w:val="00050092"/>
    <w:rsid w:val="00053AA2"/>
    <w:rsid w:val="00065085"/>
    <w:rsid w:val="0008301E"/>
    <w:rsid w:val="00085914"/>
    <w:rsid w:val="00087503"/>
    <w:rsid w:val="00096919"/>
    <w:rsid w:val="00097D7B"/>
    <w:rsid w:val="000B1BB4"/>
    <w:rsid w:val="000B36AF"/>
    <w:rsid w:val="000B56C1"/>
    <w:rsid w:val="000F6F45"/>
    <w:rsid w:val="001010F4"/>
    <w:rsid w:val="00101C2B"/>
    <w:rsid w:val="001027FE"/>
    <w:rsid w:val="00106DF5"/>
    <w:rsid w:val="001072C4"/>
    <w:rsid w:val="0011144D"/>
    <w:rsid w:val="001116E0"/>
    <w:rsid w:val="00120720"/>
    <w:rsid w:val="00126A33"/>
    <w:rsid w:val="00143D6C"/>
    <w:rsid w:val="001531E7"/>
    <w:rsid w:val="0015384B"/>
    <w:rsid w:val="00154147"/>
    <w:rsid w:val="0016428D"/>
    <w:rsid w:val="001705FE"/>
    <w:rsid w:val="00170D32"/>
    <w:rsid w:val="00173A3D"/>
    <w:rsid w:val="00176318"/>
    <w:rsid w:val="0018274E"/>
    <w:rsid w:val="001835A4"/>
    <w:rsid w:val="001878F1"/>
    <w:rsid w:val="00195DCE"/>
    <w:rsid w:val="00196825"/>
    <w:rsid w:val="001B136E"/>
    <w:rsid w:val="001C49C6"/>
    <w:rsid w:val="001C5546"/>
    <w:rsid w:val="001F0486"/>
    <w:rsid w:val="001F38E4"/>
    <w:rsid w:val="001F58EC"/>
    <w:rsid w:val="002026BC"/>
    <w:rsid w:val="002113A9"/>
    <w:rsid w:val="00223CA4"/>
    <w:rsid w:val="002323DA"/>
    <w:rsid w:val="00234AAB"/>
    <w:rsid w:val="00250B36"/>
    <w:rsid w:val="00261831"/>
    <w:rsid w:val="002644B7"/>
    <w:rsid w:val="0027339B"/>
    <w:rsid w:val="00275327"/>
    <w:rsid w:val="002819CD"/>
    <w:rsid w:val="002848E6"/>
    <w:rsid w:val="00287DD5"/>
    <w:rsid w:val="002A06B4"/>
    <w:rsid w:val="002A111D"/>
    <w:rsid w:val="002A52B6"/>
    <w:rsid w:val="002B241F"/>
    <w:rsid w:val="002B5E41"/>
    <w:rsid w:val="002B6D79"/>
    <w:rsid w:val="002C1B24"/>
    <w:rsid w:val="002C3586"/>
    <w:rsid w:val="002C4DA7"/>
    <w:rsid w:val="002C72E6"/>
    <w:rsid w:val="002E085E"/>
    <w:rsid w:val="002E22F5"/>
    <w:rsid w:val="002E3581"/>
    <w:rsid w:val="002E4E27"/>
    <w:rsid w:val="0030371F"/>
    <w:rsid w:val="0030394B"/>
    <w:rsid w:val="0031129D"/>
    <w:rsid w:val="00313BBB"/>
    <w:rsid w:val="003163DF"/>
    <w:rsid w:val="00323BF0"/>
    <w:rsid w:val="00330A55"/>
    <w:rsid w:val="00331A0B"/>
    <w:rsid w:val="00332A49"/>
    <w:rsid w:val="003405D8"/>
    <w:rsid w:val="003406D5"/>
    <w:rsid w:val="003430A5"/>
    <w:rsid w:val="003430D5"/>
    <w:rsid w:val="0034336F"/>
    <w:rsid w:val="003522AD"/>
    <w:rsid w:val="003533D8"/>
    <w:rsid w:val="00356CFF"/>
    <w:rsid w:val="00366C57"/>
    <w:rsid w:val="00372A55"/>
    <w:rsid w:val="00381A3B"/>
    <w:rsid w:val="0038412A"/>
    <w:rsid w:val="00385CD5"/>
    <w:rsid w:val="00386E2A"/>
    <w:rsid w:val="003952C0"/>
    <w:rsid w:val="003A2064"/>
    <w:rsid w:val="003A37E7"/>
    <w:rsid w:val="003A4218"/>
    <w:rsid w:val="003B3337"/>
    <w:rsid w:val="003B4862"/>
    <w:rsid w:val="003F5B98"/>
    <w:rsid w:val="004015F5"/>
    <w:rsid w:val="0040554C"/>
    <w:rsid w:val="0042022C"/>
    <w:rsid w:val="00421E70"/>
    <w:rsid w:val="00424921"/>
    <w:rsid w:val="00461B3D"/>
    <w:rsid w:val="00464AE4"/>
    <w:rsid w:val="00465886"/>
    <w:rsid w:val="00470341"/>
    <w:rsid w:val="00470E31"/>
    <w:rsid w:val="004714A6"/>
    <w:rsid w:val="00475B28"/>
    <w:rsid w:val="00492D84"/>
    <w:rsid w:val="00495001"/>
    <w:rsid w:val="004A1B57"/>
    <w:rsid w:val="004A39C5"/>
    <w:rsid w:val="004A4DC7"/>
    <w:rsid w:val="004B4D48"/>
    <w:rsid w:val="004C57E9"/>
    <w:rsid w:val="004C5A4D"/>
    <w:rsid w:val="004D3514"/>
    <w:rsid w:val="004E16D3"/>
    <w:rsid w:val="004F0B82"/>
    <w:rsid w:val="00501B7E"/>
    <w:rsid w:val="005065C6"/>
    <w:rsid w:val="00510413"/>
    <w:rsid w:val="00517BB5"/>
    <w:rsid w:val="00523646"/>
    <w:rsid w:val="0052599B"/>
    <w:rsid w:val="00533CCE"/>
    <w:rsid w:val="00535AE0"/>
    <w:rsid w:val="00536527"/>
    <w:rsid w:val="00537184"/>
    <w:rsid w:val="00542C0A"/>
    <w:rsid w:val="00545EAF"/>
    <w:rsid w:val="00560F32"/>
    <w:rsid w:val="00566EBA"/>
    <w:rsid w:val="005742EB"/>
    <w:rsid w:val="00583706"/>
    <w:rsid w:val="005A7BF1"/>
    <w:rsid w:val="005B0E91"/>
    <w:rsid w:val="005B3F97"/>
    <w:rsid w:val="005C51D9"/>
    <w:rsid w:val="005C70E0"/>
    <w:rsid w:val="005D72A2"/>
    <w:rsid w:val="005E600A"/>
    <w:rsid w:val="005F55E9"/>
    <w:rsid w:val="005F78B6"/>
    <w:rsid w:val="006038F3"/>
    <w:rsid w:val="00605D86"/>
    <w:rsid w:val="00615176"/>
    <w:rsid w:val="00624D15"/>
    <w:rsid w:val="00627633"/>
    <w:rsid w:val="00630B28"/>
    <w:rsid w:val="006367B1"/>
    <w:rsid w:val="00657130"/>
    <w:rsid w:val="006665BB"/>
    <w:rsid w:val="00672F1F"/>
    <w:rsid w:val="00673D35"/>
    <w:rsid w:val="00677572"/>
    <w:rsid w:val="006814BF"/>
    <w:rsid w:val="00685528"/>
    <w:rsid w:val="0069089C"/>
    <w:rsid w:val="0069555E"/>
    <w:rsid w:val="00696F8C"/>
    <w:rsid w:val="006A02B1"/>
    <w:rsid w:val="006A1AF7"/>
    <w:rsid w:val="006A7118"/>
    <w:rsid w:val="006A7EED"/>
    <w:rsid w:val="006B1F91"/>
    <w:rsid w:val="006B446B"/>
    <w:rsid w:val="006C2164"/>
    <w:rsid w:val="006C7B8E"/>
    <w:rsid w:val="006D2417"/>
    <w:rsid w:val="006D5F31"/>
    <w:rsid w:val="006E108C"/>
    <w:rsid w:val="006E1493"/>
    <w:rsid w:val="006F0BF4"/>
    <w:rsid w:val="007064D1"/>
    <w:rsid w:val="0070774C"/>
    <w:rsid w:val="00711D8B"/>
    <w:rsid w:val="00732ACF"/>
    <w:rsid w:val="007353E3"/>
    <w:rsid w:val="00740235"/>
    <w:rsid w:val="007451E0"/>
    <w:rsid w:val="00746470"/>
    <w:rsid w:val="00753B34"/>
    <w:rsid w:val="00757084"/>
    <w:rsid w:val="00757931"/>
    <w:rsid w:val="007616CC"/>
    <w:rsid w:val="00773FD7"/>
    <w:rsid w:val="007911D3"/>
    <w:rsid w:val="007937B0"/>
    <w:rsid w:val="00796718"/>
    <w:rsid w:val="007A5FB8"/>
    <w:rsid w:val="007B5D52"/>
    <w:rsid w:val="007B69D6"/>
    <w:rsid w:val="007C0ADF"/>
    <w:rsid w:val="007C1DD2"/>
    <w:rsid w:val="007C45F4"/>
    <w:rsid w:val="007D48FC"/>
    <w:rsid w:val="007E23F5"/>
    <w:rsid w:val="007E60B0"/>
    <w:rsid w:val="007F5F24"/>
    <w:rsid w:val="007F6519"/>
    <w:rsid w:val="007F7F86"/>
    <w:rsid w:val="00803113"/>
    <w:rsid w:val="00806DB1"/>
    <w:rsid w:val="00816D5F"/>
    <w:rsid w:val="00830AFB"/>
    <w:rsid w:val="00841588"/>
    <w:rsid w:val="008526BF"/>
    <w:rsid w:val="00871CA7"/>
    <w:rsid w:val="008732EA"/>
    <w:rsid w:val="00883FD0"/>
    <w:rsid w:val="0089216A"/>
    <w:rsid w:val="008A4F10"/>
    <w:rsid w:val="008B19C8"/>
    <w:rsid w:val="008B6A60"/>
    <w:rsid w:val="008C76A2"/>
    <w:rsid w:val="008E3EF5"/>
    <w:rsid w:val="00904692"/>
    <w:rsid w:val="00905766"/>
    <w:rsid w:val="009067E5"/>
    <w:rsid w:val="0091696F"/>
    <w:rsid w:val="00923B62"/>
    <w:rsid w:val="00933E44"/>
    <w:rsid w:val="00937F16"/>
    <w:rsid w:val="00940BBC"/>
    <w:rsid w:val="00951FB7"/>
    <w:rsid w:val="00952596"/>
    <w:rsid w:val="009564D3"/>
    <w:rsid w:val="0096028B"/>
    <w:rsid w:val="00962242"/>
    <w:rsid w:val="00964598"/>
    <w:rsid w:val="00964AF0"/>
    <w:rsid w:val="0096617E"/>
    <w:rsid w:val="0097569A"/>
    <w:rsid w:val="009825D1"/>
    <w:rsid w:val="0099102E"/>
    <w:rsid w:val="00992BA0"/>
    <w:rsid w:val="009939DC"/>
    <w:rsid w:val="0099534B"/>
    <w:rsid w:val="009978CD"/>
    <w:rsid w:val="009A4649"/>
    <w:rsid w:val="009C05F4"/>
    <w:rsid w:val="009C3173"/>
    <w:rsid w:val="009C374E"/>
    <w:rsid w:val="009D1FB8"/>
    <w:rsid w:val="009D37B7"/>
    <w:rsid w:val="009E53C9"/>
    <w:rsid w:val="009E64E1"/>
    <w:rsid w:val="009E6B8F"/>
    <w:rsid w:val="009F0AB3"/>
    <w:rsid w:val="009F610D"/>
    <w:rsid w:val="009F61E8"/>
    <w:rsid w:val="00A0440D"/>
    <w:rsid w:val="00A05233"/>
    <w:rsid w:val="00A16742"/>
    <w:rsid w:val="00A30F66"/>
    <w:rsid w:val="00A30FAA"/>
    <w:rsid w:val="00A31297"/>
    <w:rsid w:val="00A50946"/>
    <w:rsid w:val="00A53FD8"/>
    <w:rsid w:val="00A54BE6"/>
    <w:rsid w:val="00A54DEE"/>
    <w:rsid w:val="00A613DC"/>
    <w:rsid w:val="00A615CF"/>
    <w:rsid w:val="00A617AC"/>
    <w:rsid w:val="00A773AF"/>
    <w:rsid w:val="00A82813"/>
    <w:rsid w:val="00A92E19"/>
    <w:rsid w:val="00A967DE"/>
    <w:rsid w:val="00AA162D"/>
    <w:rsid w:val="00AA7381"/>
    <w:rsid w:val="00AB07A2"/>
    <w:rsid w:val="00AC7393"/>
    <w:rsid w:val="00AC744E"/>
    <w:rsid w:val="00AE3575"/>
    <w:rsid w:val="00AE7E74"/>
    <w:rsid w:val="00AF1128"/>
    <w:rsid w:val="00AF2E83"/>
    <w:rsid w:val="00AF6AA1"/>
    <w:rsid w:val="00AF7AC6"/>
    <w:rsid w:val="00AF7E7F"/>
    <w:rsid w:val="00B01860"/>
    <w:rsid w:val="00B03DE3"/>
    <w:rsid w:val="00B20C13"/>
    <w:rsid w:val="00B279A9"/>
    <w:rsid w:val="00B30317"/>
    <w:rsid w:val="00B46DE2"/>
    <w:rsid w:val="00B519D2"/>
    <w:rsid w:val="00B57779"/>
    <w:rsid w:val="00B606E7"/>
    <w:rsid w:val="00B613A1"/>
    <w:rsid w:val="00B77D62"/>
    <w:rsid w:val="00B915CF"/>
    <w:rsid w:val="00B962A9"/>
    <w:rsid w:val="00B96B04"/>
    <w:rsid w:val="00BA2815"/>
    <w:rsid w:val="00BB440F"/>
    <w:rsid w:val="00BB6C4C"/>
    <w:rsid w:val="00BD1ADF"/>
    <w:rsid w:val="00BD6339"/>
    <w:rsid w:val="00BF12B8"/>
    <w:rsid w:val="00BF4E0B"/>
    <w:rsid w:val="00C02A9F"/>
    <w:rsid w:val="00C15112"/>
    <w:rsid w:val="00C25DC6"/>
    <w:rsid w:val="00C35E62"/>
    <w:rsid w:val="00C3771F"/>
    <w:rsid w:val="00C42C7C"/>
    <w:rsid w:val="00C50CC7"/>
    <w:rsid w:val="00C54F99"/>
    <w:rsid w:val="00C62A04"/>
    <w:rsid w:val="00C73EE1"/>
    <w:rsid w:val="00C75288"/>
    <w:rsid w:val="00C80219"/>
    <w:rsid w:val="00C84996"/>
    <w:rsid w:val="00C917D3"/>
    <w:rsid w:val="00C92420"/>
    <w:rsid w:val="00C94F51"/>
    <w:rsid w:val="00C94FBA"/>
    <w:rsid w:val="00CA1B7C"/>
    <w:rsid w:val="00CA7E59"/>
    <w:rsid w:val="00CB243E"/>
    <w:rsid w:val="00CC6431"/>
    <w:rsid w:val="00CC760B"/>
    <w:rsid w:val="00CE0A3F"/>
    <w:rsid w:val="00CE4E56"/>
    <w:rsid w:val="00CF589F"/>
    <w:rsid w:val="00D0235A"/>
    <w:rsid w:val="00D0377A"/>
    <w:rsid w:val="00D037E8"/>
    <w:rsid w:val="00D126D6"/>
    <w:rsid w:val="00D15734"/>
    <w:rsid w:val="00D355FE"/>
    <w:rsid w:val="00D366BC"/>
    <w:rsid w:val="00D42088"/>
    <w:rsid w:val="00D458B0"/>
    <w:rsid w:val="00D52C4C"/>
    <w:rsid w:val="00D701BA"/>
    <w:rsid w:val="00D70265"/>
    <w:rsid w:val="00D70D15"/>
    <w:rsid w:val="00D928EE"/>
    <w:rsid w:val="00D92E69"/>
    <w:rsid w:val="00D95C16"/>
    <w:rsid w:val="00DB5FD8"/>
    <w:rsid w:val="00DC4E6F"/>
    <w:rsid w:val="00DC5A9A"/>
    <w:rsid w:val="00DC65F0"/>
    <w:rsid w:val="00DC705E"/>
    <w:rsid w:val="00DD2537"/>
    <w:rsid w:val="00DD3DB2"/>
    <w:rsid w:val="00DE5746"/>
    <w:rsid w:val="00DF55FE"/>
    <w:rsid w:val="00E13FEA"/>
    <w:rsid w:val="00E20CF7"/>
    <w:rsid w:val="00E21CF8"/>
    <w:rsid w:val="00E24E66"/>
    <w:rsid w:val="00E31352"/>
    <w:rsid w:val="00E37097"/>
    <w:rsid w:val="00E45350"/>
    <w:rsid w:val="00E45C64"/>
    <w:rsid w:val="00E55454"/>
    <w:rsid w:val="00E634F3"/>
    <w:rsid w:val="00E6423A"/>
    <w:rsid w:val="00E83DC2"/>
    <w:rsid w:val="00E92E23"/>
    <w:rsid w:val="00EA2BE0"/>
    <w:rsid w:val="00EB2A6B"/>
    <w:rsid w:val="00EB5675"/>
    <w:rsid w:val="00EC5941"/>
    <w:rsid w:val="00ED12C8"/>
    <w:rsid w:val="00ED5BA8"/>
    <w:rsid w:val="00ED7EBA"/>
    <w:rsid w:val="00EE0053"/>
    <w:rsid w:val="00EE5268"/>
    <w:rsid w:val="00EE5724"/>
    <w:rsid w:val="00EE6667"/>
    <w:rsid w:val="00F01931"/>
    <w:rsid w:val="00F0255C"/>
    <w:rsid w:val="00F07F31"/>
    <w:rsid w:val="00F20623"/>
    <w:rsid w:val="00F26A4C"/>
    <w:rsid w:val="00F3700E"/>
    <w:rsid w:val="00F43AEC"/>
    <w:rsid w:val="00F44FB5"/>
    <w:rsid w:val="00F511EC"/>
    <w:rsid w:val="00F55882"/>
    <w:rsid w:val="00F57EAC"/>
    <w:rsid w:val="00F57F2C"/>
    <w:rsid w:val="00F644F3"/>
    <w:rsid w:val="00F675EB"/>
    <w:rsid w:val="00F75AF4"/>
    <w:rsid w:val="00F874F3"/>
    <w:rsid w:val="00F96635"/>
    <w:rsid w:val="00FB3D2E"/>
    <w:rsid w:val="00FB6D41"/>
    <w:rsid w:val="00FC5174"/>
    <w:rsid w:val="00FC7988"/>
    <w:rsid w:val="00FD3C81"/>
    <w:rsid w:val="00FD3D79"/>
    <w:rsid w:val="00FD3F82"/>
    <w:rsid w:val="00FD51C6"/>
    <w:rsid w:val="00FD547B"/>
    <w:rsid w:val="00FD6CB8"/>
    <w:rsid w:val="00FD7171"/>
    <w:rsid w:val="00FE4942"/>
    <w:rsid w:val="00FE719B"/>
    <w:rsid w:val="00FF6745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1BA"/>
    <w:pPr>
      <w:jc w:val="both"/>
    </w:pPr>
    <w:rPr>
      <w:sz w:val="24"/>
      <w:lang w:val="en-US" w:eastAsia="en-US"/>
    </w:rPr>
  </w:style>
  <w:style w:type="paragraph" w:styleId="Nadpis1">
    <w:name w:val="heading 1"/>
    <w:basedOn w:val="Normln"/>
    <w:next w:val="Nadpis2"/>
    <w:qFormat/>
    <w:rsid w:val="006D2417"/>
    <w:pPr>
      <w:keepNext/>
      <w:numPr>
        <w:numId w:val="9"/>
      </w:numPr>
      <w:spacing w:before="360" w:after="240"/>
      <w:outlineLvl w:val="0"/>
    </w:pPr>
    <w:rPr>
      <w:b/>
      <w:caps/>
      <w:snapToGrid w:val="0"/>
      <w:kern w:val="32"/>
    </w:rPr>
  </w:style>
  <w:style w:type="paragraph" w:styleId="Nadpis2">
    <w:name w:val="heading 2"/>
    <w:basedOn w:val="Normln"/>
    <w:next w:val="Normln"/>
    <w:link w:val="Nadpis2Char"/>
    <w:qFormat/>
    <w:rsid w:val="006D2417"/>
    <w:pPr>
      <w:widowControl w:val="0"/>
      <w:numPr>
        <w:ilvl w:val="1"/>
        <w:numId w:val="9"/>
      </w:numPr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rsid w:val="006D2417"/>
    <w:pPr>
      <w:numPr>
        <w:ilvl w:val="2"/>
        <w:numId w:val="9"/>
      </w:numPr>
      <w:outlineLvl w:val="2"/>
    </w:pPr>
    <w:rPr>
      <w:snapToGrid w:val="0"/>
    </w:rPr>
  </w:style>
  <w:style w:type="paragraph" w:styleId="Nadpis4">
    <w:name w:val="heading 4"/>
    <w:basedOn w:val="Normln"/>
    <w:next w:val="Normln"/>
    <w:link w:val="Nadpis4Char"/>
    <w:qFormat/>
    <w:rsid w:val="006D2417"/>
    <w:pPr>
      <w:widowControl w:val="0"/>
      <w:numPr>
        <w:ilvl w:val="3"/>
        <w:numId w:val="9"/>
      </w:numPr>
      <w:outlineLvl w:val="3"/>
    </w:pPr>
    <w:rPr>
      <w:snapToGrid w:val="0"/>
    </w:rPr>
  </w:style>
  <w:style w:type="paragraph" w:styleId="Nadpis5">
    <w:name w:val="heading 5"/>
    <w:basedOn w:val="Normln"/>
    <w:next w:val="Normln"/>
    <w:qFormat/>
    <w:rsid w:val="006D2417"/>
    <w:pPr>
      <w:widowControl w:val="0"/>
      <w:numPr>
        <w:ilvl w:val="4"/>
        <w:numId w:val="9"/>
      </w:numPr>
      <w:outlineLvl w:val="4"/>
    </w:pPr>
    <w:rPr>
      <w:snapToGrid w:val="0"/>
    </w:rPr>
  </w:style>
  <w:style w:type="paragraph" w:styleId="Nadpis6">
    <w:name w:val="heading 6"/>
    <w:basedOn w:val="Normln"/>
    <w:next w:val="Normln"/>
    <w:link w:val="Nadpis6Char"/>
    <w:qFormat/>
    <w:rsid w:val="006D2417"/>
    <w:pPr>
      <w:numPr>
        <w:ilvl w:val="5"/>
        <w:numId w:val="9"/>
      </w:numPr>
      <w:overflowPunct w:val="0"/>
      <w:autoSpaceDE w:val="0"/>
      <w:autoSpaceDN w:val="0"/>
      <w:adjustRightInd w:val="0"/>
      <w:spacing w:after="240"/>
      <w:jc w:val="center"/>
      <w:textAlignment w:val="baseline"/>
      <w:outlineLvl w:val="5"/>
    </w:pPr>
    <w:rPr>
      <w:b/>
      <w:caps/>
      <w:szCs w:val="24"/>
    </w:rPr>
  </w:style>
  <w:style w:type="paragraph" w:styleId="Nadpis7">
    <w:name w:val="heading 7"/>
    <w:basedOn w:val="Normln"/>
    <w:next w:val="Normln"/>
    <w:qFormat/>
    <w:rsid w:val="006D2417"/>
    <w:pPr>
      <w:keepNext/>
      <w:numPr>
        <w:ilvl w:val="6"/>
        <w:numId w:val="9"/>
      </w:numPr>
      <w:tabs>
        <w:tab w:val="left" w:pos="1578"/>
        <w:tab w:val="left" w:pos="2232"/>
        <w:tab w:val="left" w:pos="2880"/>
        <w:tab w:val="left" w:pos="3600"/>
      </w:tabs>
      <w:overflowPunct w:val="0"/>
      <w:autoSpaceDE w:val="0"/>
      <w:autoSpaceDN w:val="0"/>
      <w:adjustRightInd w:val="0"/>
      <w:spacing w:line="243" w:lineRule="exact"/>
      <w:textAlignment w:val="baseline"/>
      <w:outlineLvl w:val="6"/>
    </w:pPr>
    <w:rPr>
      <w:b/>
      <w:spacing w:val="-5"/>
    </w:rPr>
  </w:style>
  <w:style w:type="paragraph" w:styleId="Nadpis8">
    <w:name w:val="heading 8"/>
    <w:basedOn w:val="Normln"/>
    <w:next w:val="Normln"/>
    <w:qFormat/>
    <w:rsid w:val="006D2417"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6D2417"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sazenNadpis2">
    <w:name w:val="Normální odsazený Nadpis 2"/>
    <w:basedOn w:val="Normln"/>
    <w:rsid w:val="00DF55FE"/>
    <w:pPr>
      <w:ind w:left="709"/>
    </w:pPr>
  </w:style>
  <w:style w:type="paragraph" w:customStyle="1" w:styleId="NormlnodsazenNadpis3">
    <w:name w:val="Normální odsazený Nadpis 3"/>
    <w:basedOn w:val="Normln"/>
    <w:rsid w:val="00DF55FE"/>
    <w:pPr>
      <w:ind w:left="1418"/>
    </w:pPr>
  </w:style>
  <w:style w:type="character" w:customStyle="1" w:styleId="Nadpis2Char">
    <w:name w:val="Nadpis 2 Char"/>
    <w:basedOn w:val="Standardnpsmoodstavce"/>
    <w:link w:val="Nadpis2"/>
    <w:rsid w:val="006D2417"/>
    <w:rPr>
      <w:rFonts w:ascii="Calibri" w:hAnsi="Calibri"/>
      <w:snapToGrid w:val="0"/>
      <w:sz w:val="24"/>
      <w:lang w:val="en-US" w:eastAsia="en-US"/>
    </w:rPr>
  </w:style>
  <w:style w:type="paragraph" w:styleId="Zhlav">
    <w:name w:val="header"/>
    <w:basedOn w:val="Normln"/>
    <w:link w:val="ZhlavChar"/>
    <w:rsid w:val="00A773A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773AF"/>
    <w:pPr>
      <w:tabs>
        <w:tab w:val="center" w:pos="4536"/>
        <w:tab w:val="right" w:pos="9072"/>
      </w:tabs>
    </w:pPr>
  </w:style>
  <w:style w:type="character" w:customStyle="1" w:styleId="Nadpis4Char">
    <w:name w:val="Nadpis 4 Char"/>
    <w:basedOn w:val="Standardnpsmoodstavce"/>
    <w:link w:val="Nadpis4"/>
    <w:rsid w:val="0034336F"/>
    <w:rPr>
      <w:rFonts w:ascii="Calibri" w:hAnsi="Calibri"/>
      <w:snapToGrid w:val="0"/>
      <w:sz w:val="24"/>
      <w:lang w:val="en-US" w:eastAsia="en-US"/>
    </w:rPr>
  </w:style>
  <w:style w:type="paragraph" w:customStyle="1" w:styleId="Level1">
    <w:name w:val="Level 1"/>
    <w:basedOn w:val="Normln"/>
    <w:next w:val="Normln"/>
    <w:rsid w:val="0034336F"/>
    <w:pPr>
      <w:keepNext/>
      <w:numPr>
        <w:numId w:val="5"/>
      </w:numPr>
      <w:spacing w:before="240"/>
      <w:outlineLvl w:val="0"/>
    </w:pPr>
    <w:rPr>
      <w:rFonts w:cs="Arial"/>
      <w:b/>
      <w:caps/>
      <w:kern w:val="20"/>
      <w:lang w:val="en-GB"/>
    </w:rPr>
  </w:style>
  <w:style w:type="paragraph" w:customStyle="1" w:styleId="Level2">
    <w:name w:val="Level 2"/>
    <w:basedOn w:val="Normln"/>
    <w:rsid w:val="0034336F"/>
    <w:pPr>
      <w:numPr>
        <w:ilvl w:val="1"/>
        <w:numId w:val="5"/>
      </w:numPr>
      <w:outlineLvl w:val="1"/>
    </w:pPr>
    <w:rPr>
      <w:rFonts w:cs="Arial"/>
      <w:kern w:val="20"/>
      <w:lang w:val="en-GB"/>
    </w:rPr>
  </w:style>
  <w:style w:type="paragraph" w:customStyle="1" w:styleId="Level3">
    <w:name w:val="Level 3"/>
    <w:basedOn w:val="Normln"/>
    <w:rsid w:val="0034336F"/>
    <w:pPr>
      <w:numPr>
        <w:ilvl w:val="2"/>
        <w:numId w:val="5"/>
      </w:numPr>
      <w:outlineLvl w:val="2"/>
    </w:pPr>
    <w:rPr>
      <w:rFonts w:cs="Arial"/>
      <w:kern w:val="20"/>
      <w:lang w:val="en-GB"/>
    </w:rPr>
  </w:style>
  <w:style w:type="paragraph" w:customStyle="1" w:styleId="Level4">
    <w:name w:val="Level 4"/>
    <w:basedOn w:val="Normln"/>
    <w:rsid w:val="0034336F"/>
    <w:pPr>
      <w:numPr>
        <w:ilvl w:val="3"/>
        <w:numId w:val="5"/>
      </w:numPr>
      <w:spacing w:before="60" w:after="60"/>
      <w:outlineLvl w:val="3"/>
    </w:pPr>
    <w:rPr>
      <w:rFonts w:cs="Arial"/>
      <w:kern w:val="20"/>
      <w:lang w:val="en-GB"/>
    </w:rPr>
  </w:style>
  <w:style w:type="character" w:customStyle="1" w:styleId="Normlntun">
    <w:name w:val="Normální tučné"/>
    <w:basedOn w:val="Standardnpsmoodstavce"/>
    <w:rsid w:val="00261831"/>
    <w:rPr>
      <w:rFonts w:ascii="Calibri" w:hAnsi="Calibri"/>
      <w:b/>
      <w:bCs/>
      <w:sz w:val="24"/>
    </w:rPr>
  </w:style>
  <w:style w:type="paragraph" w:customStyle="1" w:styleId="Adrest">
    <w:name w:val="Adresát"/>
    <w:basedOn w:val="Adresa"/>
    <w:rsid w:val="00261831"/>
    <w:rPr>
      <w:b/>
      <w:bCs/>
    </w:rPr>
  </w:style>
  <w:style w:type="character" w:styleId="slostrnky">
    <w:name w:val="page number"/>
    <w:basedOn w:val="Standardnpsmoodstavce"/>
    <w:rsid w:val="00261831"/>
    <w:rPr>
      <w:rFonts w:ascii="Calibri" w:hAnsi="Calibri"/>
      <w:sz w:val="16"/>
    </w:rPr>
  </w:style>
  <w:style w:type="paragraph" w:customStyle="1" w:styleId="Nadpissted">
    <w:name w:val="Nadpis střed"/>
    <w:basedOn w:val="Normln"/>
    <w:rsid w:val="00DD3DB2"/>
    <w:pPr>
      <w:jc w:val="center"/>
    </w:pPr>
    <w:rPr>
      <w:b/>
      <w:bCs/>
    </w:rPr>
  </w:style>
  <w:style w:type="paragraph" w:customStyle="1" w:styleId="Odstavectextu">
    <w:name w:val="Odstavec textu"/>
    <w:basedOn w:val="Normln"/>
    <w:rsid w:val="001878F1"/>
    <w:pPr>
      <w:numPr>
        <w:numId w:val="12"/>
      </w:numPr>
    </w:pPr>
    <w:rPr>
      <w:szCs w:val="24"/>
      <w:lang w:val="cs-CZ" w:eastAsia="cs-CZ"/>
    </w:rPr>
  </w:style>
  <w:style w:type="paragraph" w:customStyle="1" w:styleId="Adresa">
    <w:name w:val="Adresa"/>
    <w:basedOn w:val="Normln"/>
    <w:rsid w:val="0096028B"/>
    <w:pPr>
      <w:ind w:left="5103"/>
      <w:jc w:val="left"/>
    </w:pPr>
  </w:style>
  <w:style w:type="paragraph" w:customStyle="1" w:styleId="Pedmtdopisu">
    <w:name w:val="Předmět dopisu"/>
    <w:basedOn w:val="Normln"/>
    <w:rsid w:val="001F38E4"/>
    <w:pPr>
      <w:ind w:left="709" w:hanging="709"/>
    </w:pPr>
    <w:rPr>
      <w:b/>
    </w:rPr>
  </w:style>
  <w:style w:type="character" w:customStyle="1" w:styleId="ZpatChar">
    <w:name w:val="Zápatí Char"/>
    <w:basedOn w:val="Standardnpsmoodstavce"/>
    <w:link w:val="Zpat"/>
    <w:rsid w:val="00234AAB"/>
    <w:rPr>
      <w:sz w:val="24"/>
      <w:lang w:val="en-US" w:eastAsia="en-US"/>
    </w:rPr>
  </w:style>
  <w:style w:type="character" w:customStyle="1" w:styleId="ZhlavChar">
    <w:name w:val="Záhlaví Char"/>
    <w:basedOn w:val="Standardnpsmoodstavce"/>
    <w:link w:val="Zhlav"/>
    <w:rsid w:val="00E634F3"/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rsid w:val="00D701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701BA"/>
    <w:rPr>
      <w:rFonts w:ascii="Tahoma" w:hAnsi="Tahoma" w:cs="Tahoma"/>
      <w:sz w:val="16"/>
      <w:szCs w:val="16"/>
      <w:lang w:val="en-US" w:eastAsia="en-US"/>
    </w:rPr>
  </w:style>
  <w:style w:type="paragraph" w:customStyle="1" w:styleId="Text">
    <w:name w:val="Text"/>
    <w:basedOn w:val="Normln"/>
    <w:rsid w:val="00D701BA"/>
    <w:rPr>
      <w:sz w:val="22"/>
      <w:lang w:val="cs-CZ"/>
    </w:rPr>
  </w:style>
  <w:style w:type="character" w:customStyle="1" w:styleId="platne">
    <w:name w:val="platne"/>
    <w:basedOn w:val="Standardnpsmoodstavce"/>
    <w:rsid w:val="00D701BA"/>
  </w:style>
  <w:style w:type="character" w:customStyle="1" w:styleId="Nadpis6Char">
    <w:name w:val="Nadpis 6 Char"/>
    <w:basedOn w:val="Standardnpsmoodstavce"/>
    <w:link w:val="Nadpis6"/>
    <w:rsid w:val="00952596"/>
    <w:rPr>
      <w:b/>
      <w:cap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1BA"/>
    <w:pPr>
      <w:jc w:val="both"/>
    </w:pPr>
    <w:rPr>
      <w:sz w:val="24"/>
      <w:lang w:val="en-US" w:eastAsia="en-US"/>
    </w:rPr>
  </w:style>
  <w:style w:type="paragraph" w:styleId="Nadpis1">
    <w:name w:val="heading 1"/>
    <w:basedOn w:val="Normln"/>
    <w:next w:val="Nadpis2"/>
    <w:qFormat/>
    <w:rsid w:val="006D2417"/>
    <w:pPr>
      <w:keepNext/>
      <w:numPr>
        <w:numId w:val="9"/>
      </w:numPr>
      <w:spacing w:before="360" w:after="240"/>
      <w:outlineLvl w:val="0"/>
    </w:pPr>
    <w:rPr>
      <w:b/>
      <w:caps/>
      <w:snapToGrid w:val="0"/>
      <w:kern w:val="32"/>
    </w:rPr>
  </w:style>
  <w:style w:type="paragraph" w:styleId="Nadpis2">
    <w:name w:val="heading 2"/>
    <w:basedOn w:val="Normln"/>
    <w:next w:val="Normln"/>
    <w:link w:val="Nadpis2Char"/>
    <w:qFormat/>
    <w:rsid w:val="006D2417"/>
    <w:pPr>
      <w:widowControl w:val="0"/>
      <w:numPr>
        <w:ilvl w:val="1"/>
        <w:numId w:val="9"/>
      </w:numPr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rsid w:val="006D2417"/>
    <w:pPr>
      <w:numPr>
        <w:ilvl w:val="2"/>
        <w:numId w:val="9"/>
      </w:numPr>
      <w:outlineLvl w:val="2"/>
    </w:pPr>
    <w:rPr>
      <w:snapToGrid w:val="0"/>
    </w:rPr>
  </w:style>
  <w:style w:type="paragraph" w:styleId="Nadpis4">
    <w:name w:val="heading 4"/>
    <w:basedOn w:val="Normln"/>
    <w:next w:val="Normln"/>
    <w:link w:val="Nadpis4Char"/>
    <w:qFormat/>
    <w:rsid w:val="006D2417"/>
    <w:pPr>
      <w:widowControl w:val="0"/>
      <w:numPr>
        <w:ilvl w:val="3"/>
        <w:numId w:val="9"/>
      </w:numPr>
      <w:outlineLvl w:val="3"/>
    </w:pPr>
    <w:rPr>
      <w:snapToGrid w:val="0"/>
    </w:rPr>
  </w:style>
  <w:style w:type="paragraph" w:styleId="Nadpis5">
    <w:name w:val="heading 5"/>
    <w:basedOn w:val="Normln"/>
    <w:next w:val="Normln"/>
    <w:qFormat/>
    <w:rsid w:val="006D2417"/>
    <w:pPr>
      <w:widowControl w:val="0"/>
      <w:numPr>
        <w:ilvl w:val="4"/>
        <w:numId w:val="9"/>
      </w:numPr>
      <w:outlineLvl w:val="4"/>
    </w:pPr>
    <w:rPr>
      <w:snapToGrid w:val="0"/>
    </w:rPr>
  </w:style>
  <w:style w:type="paragraph" w:styleId="Nadpis6">
    <w:name w:val="heading 6"/>
    <w:basedOn w:val="Normln"/>
    <w:next w:val="Normln"/>
    <w:link w:val="Nadpis6Char"/>
    <w:qFormat/>
    <w:rsid w:val="006D2417"/>
    <w:pPr>
      <w:numPr>
        <w:ilvl w:val="5"/>
        <w:numId w:val="9"/>
      </w:numPr>
      <w:overflowPunct w:val="0"/>
      <w:autoSpaceDE w:val="0"/>
      <w:autoSpaceDN w:val="0"/>
      <w:adjustRightInd w:val="0"/>
      <w:spacing w:after="240"/>
      <w:jc w:val="center"/>
      <w:textAlignment w:val="baseline"/>
      <w:outlineLvl w:val="5"/>
    </w:pPr>
    <w:rPr>
      <w:b/>
      <w:caps/>
      <w:szCs w:val="24"/>
    </w:rPr>
  </w:style>
  <w:style w:type="paragraph" w:styleId="Nadpis7">
    <w:name w:val="heading 7"/>
    <w:basedOn w:val="Normln"/>
    <w:next w:val="Normln"/>
    <w:qFormat/>
    <w:rsid w:val="006D2417"/>
    <w:pPr>
      <w:keepNext/>
      <w:numPr>
        <w:ilvl w:val="6"/>
        <w:numId w:val="9"/>
      </w:numPr>
      <w:tabs>
        <w:tab w:val="left" w:pos="1578"/>
        <w:tab w:val="left" w:pos="2232"/>
        <w:tab w:val="left" w:pos="2880"/>
        <w:tab w:val="left" w:pos="3600"/>
      </w:tabs>
      <w:overflowPunct w:val="0"/>
      <w:autoSpaceDE w:val="0"/>
      <w:autoSpaceDN w:val="0"/>
      <w:adjustRightInd w:val="0"/>
      <w:spacing w:line="243" w:lineRule="exact"/>
      <w:textAlignment w:val="baseline"/>
      <w:outlineLvl w:val="6"/>
    </w:pPr>
    <w:rPr>
      <w:b/>
      <w:spacing w:val="-5"/>
    </w:rPr>
  </w:style>
  <w:style w:type="paragraph" w:styleId="Nadpis8">
    <w:name w:val="heading 8"/>
    <w:basedOn w:val="Normln"/>
    <w:next w:val="Normln"/>
    <w:qFormat/>
    <w:rsid w:val="006D2417"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6D2417"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sazenNadpis2">
    <w:name w:val="Normální odsazený Nadpis 2"/>
    <w:basedOn w:val="Normln"/>
    <w:rsid w:val="00DF55FE"/>
    <w:pPr>
      <w:ind w:left="709"/>
    </w:pPr>
  </w:style>
  <w:style w:type="paragraph" w:customStyle="1" w:styleId="NormlnodsazenNadpis3">
    <w:name w:val="Normální odsazený Nadpis 3"/>
    <w:basedOn w:val="Normln"/>
    <w:rsid w:val="00DF55FE"/>
    <w:pPr>
      <w:ind w:left="1418"/>
    </w:pPr>
  </w:style>
  <w:style w:type="character" w:customStyle="1" w:styleId="Nadpis2Char">
    <w:name w:val="Nadpis 2 Char"/>
    <w:basedOn w:val="Standardnpsmoodstavce"/>
    <w:link w:val="Nadpis2"/>
    <w:rsid w:val="006D2417"/>
    <w:rPr>
      <w:rFonts w:ascii="Calibri" w:hAnsi="Calibri"/>
      <w:snapToGrid w:val="0"/>
      <w:sz w:val="24"/>
      <w:lang w:val="en-US" w:eastAsia="en-US"/>
    </w:rPr>
  </w:style>
  <w:style w:type="paragraph" w:styleId="Zhlav">
    <w:name w:val="header"/>
    <w:basedOn w:val="Normln"/>
    <w:link w:val="ZhlavChar"/>
    <w:rsid w:val="00A773A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773AF"/>
    <w:pPr>
      <w:tabs>
        <w:tab w:val="center" w:pos="4536"/>
        <w:tab w:val="right" w:pos="9072"/>
      </w:tabs>
    </w:pPr>
  </w:style>
  <w:style w:type="character" w:customStyle="1" w:styleId="Nadpis4Char">
    <w:name w:val="Nadpis 4 Char"/>
    <w:basedOn w:val="Standardnpsmoodstavce"/>
    <w:link w:val="Nadpis4"/>
    <w:rsid w:val="0034336F"/>
    <w:rPr>
      <w:rFonts w:ascii="Calibri" w:hAnsi="Calibri"/>
      <w:snapToGrid w:val="0"/>
      <w:sz w:val="24"/>
      <w:lang w:val="en-US" w:eastAsia="en-US"/>
    </w:rPr>
  </w:style>
  <w:style w:type="paragraph" w:customStyle="1" w:styleId="Level1">
    <w:name w:val="Level 1"/>
    <w:basedOn w:val="Normln"/>
    <w:next w:val="Normln"/>
    <w:rsid w:val="0034336F"/>
    <w:pPr>
      <w:keepNext/>
      <w:numPr>
        <w:numId w:val="5"/>
      </w:numPr>
      <w:spacing w:before="240"/>
      <w:outlineLvl w:val="0"/>
    </w:pPr>
    <w:rPr>
      <w:rFonts w:cs="Arial"/>
      <w:b/>
      <w:caps/>
      <w:kern w:val="20"/>
      <w:lang w:val="en-GB"/>
    </w:rPr>
  </w:style>
  <w:style w:type="paragraph" w:customStyle="1" w:styleId="Level2">
    <w:name w:val="Level 2"/>
    <w:basedOn w:val="Normln"/>
    <w:rsid w:val="0034336F"/>
    <w:pPr>
      <w:numPr>
        <w:ilvl w:val="1"/>
        <w:numId w:val="5"/>
      </w:numPr>
      <w:outlineLvl w:val="1"/>
    </w:pPr>
    <w:rPr>
      <w:rFonts w:cs="Arial"/>
      <w:kern w:val="20"/>
      <w:lang w:val="en-GB"/>
    </w:rPr>
  </w:style>
  <w:style w:type="paragraph" w:customStyle="1" w:styleId="Level3">
    <w:name w:val="Level 3"/>
    <w:basedOn w:val="Normln"/>
    <w:rsid w:val="0034336F"/>
    <w:pPr>
      <w:numPr>
        <w:ilvl w:val="2"/>
        <w:numId w:val="5"/>
      </w:numPr>
      <w:outlineLvl w:val="2"/>
    </w:pPr>
    <w:rPr>
      <w:rFonts w:cs="Arial"/>
      <w:kern w:val="20"/>
      <w:lang w:val="en-GB"/>
    </w:rPr>
  </w:style>
  <w:style w:type="paragraph" w:customStyle="1" w:styleId="Level4">
    <w:name w:val="Level 4"/>
    <w:basedOn w:val="Normln"/>
    <w:rsid w:val="0034336F"/>
    <w:pPr>
      <w:numPr>
        <w:ilvl w:val="3"/>
        <w:numId w:val="5"/>
      </w:numPr>
      <w:spacing w:before="60" w:after="60"/>
      <w:outlineLvl w:val="3"/>
    </w:pPr>
    <w:rPr>
      <w:rFonts w:cs="Arial"/>
      <w:kern w:val="20"/>
      <w:lang w:val="en-GB"/>
    </w:rPr>
  </w:style>
  <w:style w:type="character" w:customStyle="1" w:styleId="Normlntun">
    <w:name w:val="Normální tučné"/>
    <w:basedOn w:val="Standardnpsmoodstavce"/>
    <w:rsid w:val="00261831"/>
    <w:rPr>
      <w:rFonts w:ascii="Calibri" w:hAnsi="Calibri"/>
      <w:b/>
      <w:bCs/>
      <w:sz w:val="24"/>
    </w:rPr>
  </w:style>
  <w:style w:type="paragraph" w:customStyle="1" w:styleId="Adrest">
    <w:name w:val="Adresát"/>
    <w:basedOn w:val="Adresa"/>
    <w:rsid w:val="00261831"/>
    <w:rPr>
      <w:b/>
      <w:bCs/>
    </w:rPr>
  </w:style>
  <w:style w:type="character" w:styleId="slostrnky">
    <w:name w:val="page number"/>
    <w:basedOn w:val="Standardnpsmoodstavce"/>
    <w:rsid w:val="00261831"/>
    <w:rPr>
      <w:rFonts w:ascii="Calibri" w:hAnsi="Calibri"/>
      <w:sz w:val="16"/>
    </w:rPr>
  </w:style>
  <w:style w:type="paragraph" w:customStyle="1" w:styleId="Nadpissted">
    <w:name w:val="Nadpis střed"/>
    <w:basedOn w:val="Normln"/>
    <w:rsid w:val="00DD3DB2"/>
    <w:pPr>
      <w:jc w:val="center"/>
    </w:pPr>
    <w:rPr>
      <w:b/>
      <w:bCs/>
    </w:rPr>
  </w:style>
  <w:style w:type="paragraph" w:customStyle="1" w:styleId="Odstavectextu">
    <w:name w:val="Odstavec textu"/>
    <w:basedOn w:val="Normln"/>
    <w:rsid w:val="001878F1"/>
    <w:pPr>
      <w:numPr>
        <w:numId w:val="12"/>
      </w:numPr>
    </w:pPr>
    <w:rPr>
      <w:szCs w:val="24"/>
      <w:lang w:val="cs-CZ" w:eastAsia="cs-CZ"/>
    </w:rPr>
  </w:style>
  <w:style w:type="paragraph" w:customStyle="1" w:styleId="Adresa">
    <w:name w:val="Adresa"/>
    <w:basedOn w:val="Normln"/>
    <w:rsid w:val="0096028B"/>
    <w:pPr>
      <w:ind w:left="5103"/>
      <w:jc w:val="left"/>
    </w:pPr>
  </w:style>
  <w:style w:type="paragraph" w:customStyle="1" w:styleId="Pedmtdopisu">
    <w:name w:val="Předmět dopisu"/>
    <w:basedOn w:val="Normln"/>
    <w:rsid w:val="001F38E4"/>
    <w:pPr>
      <w:ind w:left="709" w:hanging="709"/>
    </w:pPr>
    <w:rPr>
      <w:b/>
    </w:rPr>
  </w:style>
  <w:style w:type="character" w:customStyle="1" w:styleId="ZpatChar">
    <w:name w:val="Zápatí Char"/>
    <w:basedOn w:val="Standardnpsmoodstavce"/>
    <w:link w:val="Zpat"/>
    <w:rsid w:val="00234AAB"/>
    <w:rPr>
      <w:sz w:val="24"/>
      <w:lang w:val="en-US" w:eastAsia="en-US"/>
    </w:rPr>
  </w:style>
  <w:style w:type="character" w:customStyle="1" w:styleId="ZhlavChar">
    <w:name w:val="Záhlaví Char"/>
    <w:basedOn w:val="Standardnpsmoodstavce"/>
    <w:link w:val="Zhlav"/>
    <w:rsid w:val="00E634F3"/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rsid w:val="00D701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701BA"/>
    <w:rPr>
      <w:rFonts w:ascii="Tahoma" w:hAnsi="Tahoma" w:cs="Tahoma"/>
      <w:sz w:val="16"/>
      <w:szCs w:val="16"/>
      <w:lang w:val="en-US" w:eastAsia="en-US"/>
    </w:rPr>
  </w:style>
  <w:style w:type="paragraph" w:customStyle="1" w:styleId="Text">
    <w:name w:val="Text"/>
    <w:basedOn w:val="Normln"/>
    <w:rsid w:val="00D701BA"/>
    <w:rPr>
      <w:sz w:val="22"/>
      <w:lang w:val="cs-CZ"/>
    </w:rPr>
  </w:style>
  <w:style w:type="character" w:customStyle="1" w:styleId="platne">
    <w:name w:val="platne"/>
    <w:basedOn w:val="Standardnpsmoodstavce"/>
    <w:rsid w:val="00D701BA"/>
  </w:style>
  <w:style w:type="character" w:customStyle="1" w:styleId="Nadpis6Char">
    <w:name w:val="Nadpis 6 Char"/>
    <w:basedOn w:val="Standardnpsmoodstavce"/>
    <w:link w:val="Nadpis6"/>
    <w:rsid w:val="00952596"/>
    <w:rPr>
      <w:b/>
      <w:cap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emplates\Normal\rj%20letter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Oblast xmlns="3385085B-E650-45C5-A9C8-1B04D85DC50C">CORPORATE</Oblast>
    <Client xmlns="3385085B-E650-45C5-A9C8-1B04D85DC50C" xsi:nil="true"/>
    <Language xmlns="3385085B-E650-45C5-A9C8-1B04D85DC50C">CZ</Language>
    <DocumentNumber xmlns="3385085B-E650-45C5-A9C8-1B04D85DC50C">022946</DocumentNumber>
    <Project xmlns="3385085B-E650-45C5-A9C8-1B04D85DC50C">109 - rj spv</Project>
    <DocumentType xmlns="3385085B-E650-45C5-A9C8-1B04D85DC50C">Memorandum</Docu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j normal" ma:contentTypeID="0x0101002FC237CD0148944D97AEB0920422539300BE9A1C5B5A53924DA3F503F917A49E89" ma:contentTypeVersion="6" ma:contentTypeDescription="" ma:contentTypeScope="" ma:versionID="cff596bd4ed4e912a1b26f7484c81774">
  <xsd:schema xmlns:xsd="http://www.w3.org/2001/XMLSchema" xmlns:p="http://schemas.microsoft.com/office/2006/metadata/properties" xmlns:ns2="3385085B-E650-45C5-A9C8-1B04D85DC50C" targetNamespace="http://schemas.microsoft.com/office/2006/metadata/properties" ma:root="true" ma:fieldsID="30fbd7b3530d02b66ca790725b58099f" ns2:_="">
    <xsd:import namespace="3385085B-E650-45C5-A9C8-1B04D85DC50C"/>
    <xsd:element name="properties">
      <xsd:complexType>
        <xsd:sequence>
          <xsd:element name="documentManagement">
            <xsd:complexType>
              <xsd:all>
                <xsd:element ref="ns2:DocumentNumber" minOccurs="0"/>
                <xsd:element ref="ns2:Project" minOccurs="0"/>
                <xsd:element ref="ns2:DocumentType" minOccurs="0"/>
                <xsd:element ref="ns2:Oblast" minOccurs="0"/>
                <xsd:element ref="ns2:Language" minOccurs="0"/>
                <xsd:element ref="ns2:Clie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385085B-E650-45C5-A9C8-1B04D85DC50C" elementFormDefault="qualified">
    <xsd:import namespace="http://schemas.microsoft.com/office/2006/documentManagement/types"/>
    <xsd:element name="DocumentNumber" ma:index="8" nillable="true" ma:displayName="Číslo dokumentu" ma:hidden="true" ma:internalName="DocumentNumber" ma:readOnly="false">
      <xsd:simpleType>
        <xsd:restriction base="dms:Text"/>
      </xsd:simpleType>
    </xsd:element>
    <xsd:element name="Project" ma:index="9" nillable="true" ma:displayName="Projekt" ma:internalName="Project">
      <xsd:simpleType>
        <xsd:restriction base="dms:Choice">
          <xsd:enumeration value="1000 - IFES - cap"/>
          <xsd:enumeration value="1001 - Meinl Bank AG – V Kolkovně apt. 3, 4"/>
          <xsd:enumeration value="1002 - Eva Jordán - general advice"/>
          <xsd:enumeration value="1003 - rj companies - převod obchodního podílu rj seventeen"/>
          <xsd:enumeration value="1004 - rj companies - převod obchodního podílu rj sixteen I"/>
          <xsd:enumeration value="1005 - rj companies - převod obchodního podílu rj sixteen II"/>
          <xsd:enumeration value="1006 - Michael Alan Genger - Permanent residency"/>
          <xsd:enumeration value="1007 - Agroprojekce Litomyšl - general advice"/>
          <xsd:enumeration value="1008 - PB NEMO - general advice"/>
          <xsd:enumeration value="1009 - Immofinanz AG - Jungmannova - Compensation"/>
          <xsd:enumeration value="101 - Museum Kampa"/>
          <xsd:enumeration value="1010 - Immofinanz AG - SB Praha 4, spol. s r.o. - Aegon"/>
          <xsd:enumeration value="1011 - Pragimport - general advice"/>
          <xsd:enumeration value="1012 - Mgr. Ivana Jaňourová Vanická - general advice"/>
          <xsd:enumeration value="1013 - Dominik Geisen - koupě RD"/>
          <xsd:enumeration value="1014 - Immofinanz AG - BBC Building B"/>
          <xsd:enumeration value="1015 - Horizon Holding - Čimice - Client Contracts"/>
          <xsd:enumeration value="1016 - Immofinanz AG - Not billed"/>
          <xsd:enumeration value="1017 - Horizon Holding – Net Property – Zuzana’s absence"/>
          <xsd:enumeration value="1018 - Immofinanz AG – Vinice – Contract with architect"/>
          <xsd:enumeration value="1019 - TIRECHECK - general advice"/>
          <xsd:enumeration value="102 - Tax - Mgr. Jiří Teichmann"/>
          <xsd:enumeration value="1020 - Meinl Bank AG - V Kolkovně apt. 9"/>
          <xsd:enumeration value="1021 - Steven Roy Van De Bilt - employment"/>
          <xsd:enumeration value="1022 - UBM - Průmyslová zóna Horní Tošanovice"/>
          <xsd:enumeration value="1023 - Multimatic Holdings - general advice"/>
          <xsd:enumeration value="1024 - Giselle Schroederova – criminal charges"/>
          <xsd:enumeration value="1025 - Immofinanz AG - Prague office park II/ CS Prague"/>
          <xsd:enumeration value="1026 - Planet Axis - general advice"/>
          <xsd:enumeration value="1027 - KaPa účetnictví - general advice"/>
          <xsd:enumeration value="1028 - Jiří Tauchman - advokátní úschova"/>
          <xsd:enumeration value="1029 - SG Equipment Finance Czech Republic - poskytování služby Data Room"/>
          <xsd:enumeration value="103 - Holzindustrie Schweighofer-SINGHA court proceeding"/>
          <xsd:enumeration value="1030 - Marriott - general advice"/>
          <xsd:enumeration value="1031 - SKM Retail - general advice"/>
          <xsd:enumeration value="1032 - Dayla Ferguson – residence permit."/>
          <xsd:enumeration value="1033 - Horizon Holding - Modřany - Zuzana´s absence"/>
          <xsd:enumeration value="1034 - rj companies - převod obchodního podílu rj eighteen"/>
          <xsd:enumeration value="1035 - Horizon Holding - BesTen s.r.o. - Lease Agreement Bohdalec EUR"/>
          <xsd:enumeration value="1036 - Satwinder Singh Matharu - general advice"/>
          <xsd:enumeration value="1037 - Horizon Holding - BesTen - Zuzana´s absence"/>
          <xsd:enumeration value="1038 - JR2 s.r.o. - general advice"/>
          <xsd:enumeration value="1039 - Heath Axton - general advice"/>
          <xsd:enumeration value="104 - UBM general advice 2010"/>
          <xsd:enumeration value="1040 - Miloslav Chládek – Insolvence"/>
          <xsd:enumeration value="1041 - Immofinanz AG - SB Praha 4, spol. s r.o. - Capexus"/>
          <xsd:enumeration value="1042 - Immofinanz AG - Prague office park I/ LA Artelia"/>
          <xsd:enumeration value="1044 - Giesinger Liegenschaftsverwaltung GmbH"/>
          <xsd:enumeration value="1045 - PEGATRON Czech - general advice"/>
          <xsd:enumeration value="1046 - Unibail - Chodov - DD FLAs"/>
          <xsd:enumeration value="1047 - Brian Zavodni-Sjoquist - trvalý pobyt"/>
          <xsd:enumeration value="1048 - Unibail - ČM II. - Corporate maintenance"/>
          <xsd:enumeration value="1049 - Unibail - Centrum Chodov - Corporate maintenance"/>
          <xsd:enumeration value="105 - DMA general advice 2010"/>
          <xsd:enumeration value="1050 - Unibail - Rodamco Pankrác - Corporate maintenance"/>
          <xsd:enumeration value="1051 - Rustler - Podřízení ZOK"/>
          <xsd:enumeration value="1052 - Entertainment International - general advice"/>
          <xsd:enumeration value="1053 - RSBC Private Equity - Atrium"/>
          <xsd:enumeration value="1054 - Immofinanz AG – Related party report"/>
          <xsd:enumeration value="1055 - Ahmad Shujja – detention"/>
          <xsd:enumeration value="1056 - FOOD SELECT - general advice"/>
          <xsd:enumeration value="1057 - Badryah Mohammed A Alhassan - general advice"/>
          <xsd:enumeration value="1058 - Vít Šembera rozvod"/>
          <xsd:enumeration value="1059 - AIRPORT PROPERTY DEVELOPMENT - general advice"/>
          <xsd:enumeration value="106 - SIMMO general advice 2010"/>
          <xsd:enumeration value="1060 - AIM Általános Biztosító Zrt.- general advice"/>
          <xsd:enumeration value="1062 - Horizon Holding - ostatní náklady"/>
          <xsd:enumeration value="1063 - MI GROUP - general advice"/>
          <xsd:enumeration value="1064 - Immofinanz AG - ŠKOFIN I."/>
          <xsd:enumeration value="1065 - Jiran Family - citizenship application"/>
          <xsd:enumeration value="1066 - Food Ingredients Technologies – expansion"/>
          <xsd:enumeration value="1067 - rj companies - převod obchodního podílu rj nineteen"/>
          <xsd:enumeration value="1068 - Horizon Holding - River garden - steplist"/>
          <xsd:enumeration value="1069 - Unibail - Chodov - other costs"/>
          <xsd:enumeration value="107 - Rhenus Logistics Praha příplatek mimo ZK"/>
          <xsd:enumeration value="1070 - Dalibor - Sternberger spol. s r. o. likvidace"/>
          <xsd:enumeration value="1071 - Bitterstrawbery Holding AG - general advice"/>
          <xsd:enumeration value="1072 - Helena - Asja Steidl"/>
          <xsd:enumeration value="1074 - Immofinanz AG - ŠKOFIN II."/>
          <xsd:enumeration value="1075 - ALL DONE - general advice"/>
          <xsd:enumeration value="1076 - BONUS Vysočina, spol. s r.o. - LIKVIDACE"/>
          <xsd:enumeration value="1077 - Asia Core Properties - Jurys Inn Acquisition"/>
          <xsd:enumeration value="1078 - Patrick James Minoughan - general advice"/>
          <xsd:enumeration value="1079 - Immofinanz AG – Utility Park West s.r.o."/>
          <xsd:enumeration value="1080 - SIMMO - Anteilsverkauf durch SIMMO"/>
          <xsd:enumeration value="1081 - medicomp - ABA Capital"/>
          <xsd:enumeration value="1082 - Lanfray Investments - general advice"/>
          <xsd:enumeration value="1083 - Anthony Duff – divorce"/>
          <xsd:enumeration value="1084 - Emma´s credit s.r.o. - general advice"/>
          <xsd:enumeration value="1085 - PizzaTime s.r.o. - damejidlo.cz"/>
          <xsd:enumeration value="1086 - CZECH REAL ESTATE - Technopark - Financing"/>
          <xsd:enumeration value="1087 - Technopark one - general advice"/>
          <xsd:enumeration value="1088 - ThomasLloyd – Bond Issue"/>
          <xsd:enumeration value="1089 - Sam Hart - general advice"/>
          <xsd:enumeration value="109 - rj spv"/>
          <xsd:enumeration value="1090 - Blooman - Transfer of shares in DIL"/>
          <xsd:enumeration value="1091 - Blooman - Prague Marina"/>
          <xsd:enumeration value="1092 - Blooman - not billed"/>
          <xsd:enumeration value="1093 - Lala Rahimova – medical malpractice"/>
          <xsd:enumeration value="1094 - Arca Capital Bohemia - general advice"/>
          <xsd:enumeration value="1095 - Horizon Holding – Modřany – Trademark Modřanka"/>
          <xsd:enumeration value="1096 - Matthew Miller - cancellation of common law marriage"/>
          <xsd:enumeration value="1097 - Karin Grundy – general advice"/>
          <xsd:enumeration value="1098 - Jamie Feagler - general advice"/>
          <xsd:enumeration value="1099 - Daria Kovalkova - residence permit"/>
          <xsd:enumeration value="110 - JTM.Miroslav Kolář - daňová restrukturalizace skupiny"/>
          <xsd:enumeration value="1100 - Entera, s.r.o. – residence permits"/>
          <xsd:enumeration value="1101 - Daniel Havlíček - general advice"/>
          <xsd:enumeration value="1102 - TIKA - Elektra (Hloubětín) - vzory"/>
          <xsd:enumeration value="1103 - TIKA - Elektra (Hloubětín) – individual"/>
          <xsd:enumeration value="1104 - TIKA - Elektra (Hloubětín) - other"/>
          <xsd:enumeration value="1105 - Wivern international - general advice"/>
          <xsd:enumeration value="1106 - Christopher Slade – employment"/>
          <xsd:enumeration value="1107 - Jerome Ghestem – employment"/>
          <xsd:enumeration value="1108 - Immofinanz AG - Vinice - easement agreements"/>
          <xsd:enumeration value="1109 - Mohamad Shamim Mahmud - long term visa appeal"/>
          <xsd:enumeration value="111 - Poskytování služby Data Room"/>
          <xsd:enumeration value="1110 - Ihsan Mustafa Tuncer - permanent residency"/>
          <xsd:enumeration value="1111 - CEO Management - Řezník z Rynku"/>
          <xsd:enumeration value="1112 - Immofinanz AG – Centre Investment"/>
          <xsd:enumeration value="1113 - Slava Crabtree - inheritance"/>
          <xsd:enumeration value="1114 - Liz Scott – general advice (Dubenec)"/>
          <xsd:enumeration value="1115 - Yoav Shem – bus accident"/>
          <xsd:enumeration value="1116 - Variada Karlovy Vary – DD"/>
          <xsd:enumeration value="1117 - Horizon Holding - Modřany - Contract on demolition works"/>
          <xsd:enumeration value="113 - Administrativní služby rutland ježek, advokátní kancelář"/>
          <xsd:enumeration value="114 - Administrativní služby rutland ježek, advokátní kancelář"/>
          <xsd:enumeration value="115 - Úschova Plaza Opava"/>
          <xsd:enumeration value="117 - Konference Transfer Pricing and Law"/>
          <xsd:enumeration value="118 - Konference Transfer Pricing and Law"/>
          <xsd:enumeration value="119 - Czech Brewery Rakovník, a.s. - Due diligence"/>
          <xsd:enumeration value="121 - IP stav - žaloba Bednářovi"/>
          <xsd:enumeration value="122 - Due diligence Mydlovary"/>
          <xsd:enumeration value="123 - rozvod Koukal Jan"/>
          <xsd:enumeration value="124 - Daramis - SPA, JVA"/>
          <xsd:enumeration value="125 - JTM.DD Rakovnik"/>
          <xsd:enumeration value="126 - Litigation Platan"/>
          <xsd:enumeration value="127 - Horizon - Ďáblice"/>
          <xsd:enumeration value="128 - Funtasy Novodvorská dispute"/>
          <xsd:enumeration value="130 - Lomi Terkel"/>
          <xsd:enumeration value="131 - JTM-miscel work for AK RJ 2010"/>
          <xsd:enumeration value="132 - JTM-admin, marketing"/>
          <xsd:enumeration value="133 - Koncar"/>
          <xsd:enumeration value="134 - Reethi general advice 2010"/>
          <xsd:enumeration value="135 - Romariz general advice 2010"/>
          <xsd:enumeration value="136 - Reethi 2010"/>
          <xsd:enumeration value="137 - Romariz 2010"/>
          <xsd:enumeration value="138 - Pracovní smlouva J. Plaček"/>
          <xsd:enumeration value="140 - Rina Europe s.r.o."/>
          <xsd:enumeration value="141 - Title insurance Rakovník"/>
          <xsd:enumeration value="142 - Czech Brewery Rakovník, a.s. - general advice 2010"/>
          <xsd:enumeration value="143 - Smurfit Kappa Czech s.r.o. general advice"/>
          <xsd:enumeration value="144 - Milica Visas"/>
          <xsd:enumeration value="145 - OBI Teplice"/>
          <xsd:enumeration value="146 - ANDREANE - založení sro"/>
          <xsd:enumeration value="147 - VRV odštěpení"/>
          <xsd:enumeration value="148 - CBR General advice 2010"/>
          <xsd:enumeration value="149 - Beorn Whetstone_Divorce"/>
          <xsd:enumeration value="150 - Bonheaur - Stephen Gizicki Imigration"/>
          <xsd:enumeration value="152 - Langová pracovní poměr"/>
          <xsd:enumeration value="153 - Petra Nováková - koupě bytu"/>
          <xsd:enumeration value="154 - Cliff C. Chroust - předmanželská smlouva"/>
          <xsd:enumeration value="155 - Philip Harrison - General advice"/>
          <xsd:enumeration value="156 - Lachlan McKelvie - general advice"/>
          <xsd:enumeration value="157 - Shopsmart TV - Licence Agreement"/>
          <xsd:enumeration value="158 - OBI general advice"/>
          <xsd:enumeration value="159 - Lužiny acquisition"/>
          <xsd:enumeration value="160 - Vacco Invest s.r.o. - Tytry"/>
          <xsd:enumeration value="163 - Magnalink acquisition"/>
          <xsd:enumeration value="164 - David Kovatchev - rozvod"/>
          <xsd:enumeration value="165 - HANDHOLDERS INTERNATIONAL s.r.o.  - General advice"/>
          <xsd:enumeration value="166 - Robert Roemer - koupě bytu"/>
          <xsd:enumeration value="167 - OBI re Global Stores"/>
          <xsd:enumeration value="170 - DARAMIS MANAGEMENT s.r.o. - Escrow services"/>
          <xsd:enumeration value="171 - Quatro D Čelákovice - Akvizice"/>
          <xsd:enumeration value="172 - Unibail - Not Billed"/>
          <xsd:enumeration value="175 - Gisellel Schroederova - divorce"/>
          <xsd:enumeration value="176 - Edmond de Rothschild - Construction Agreement"/>
          <xsd:enumeration value="177 - SVJ 151 neplatnost stavebního povolení"/>
          <xsd:enumeration value="178 - Rustler Property Services s.r.o. - General advice"/>
          <xsd:enumeration value="179 - Benešov Shopping Mall, a.s."/>
          <xsd:enumeration value="180 - Zdiby Logistic Centre, a.s."/>
          <xsd:enumeration value="181 - Horizon Čimice - Financování"/>
          <xsd:enumeration value="182 - Smurfit Kappa Recycling CE general advice"/>
          <xsd:enumeration value="183 - GERIMO general advice 2010"/>
          <xsd:enumeration value="184 - Vendisys Inc. - Erik Paulson"/>
          <xsd:enumeration value="185 - Holzindustrie Schweighofer general advice"/>
          <xsd:enumeration value="186 - Zdeněk Zelinka re GREM TRADE"/>
          <xsd:enumeration value="187 - Spoluvlastnictví domu Jasná II 20"/>
          <xsd:enumeration value="188 - České energetické Centrum general advice"/>
          <xsd:enumeration value="189 - OBI Jihlava"/>
          <xsd:enumeration value="190 - Pobřežní Realty as"/>
          <xsd:enumeration value="191 - Mr. Kýhos - executive agreement"/>
          <xsd:enumeration value="192 - Charles De Giraud D´Agay - Koupě kanceláří Janáčkovo náb."/>
          <xsd:enumeration value="193 - Raftcentrum - znalecký posudek"/>
          <xsd:enumeration value="194 - Sdružení pro plazmaferézu"/>
          <xsd:enumeration value="195 - Unibail - Corporate Pankrác"/>
          <xsd:enumeration value="198 - DentH general advice"/>
          <xsd:enumeration value="199 - Mohan Singh - Establishment of the Company"/>
          <xsd:enumeration value="200 - Andreane general advice"/>
          <xsd:enumeration value="201 - Horizon Holding - Čimice"/>
          <xsd:enumeration value="202 - Sumec - Verkauf Prag 6"/>
          <xsd:enumeration value="203 - Ing. Vladimír Stoy - MEDICEM"/>
          <xsd:enumeration value="204 - Králík general advice"/>
          <xsd:enumeration value="206 - Alexander Zisin - Establishment of the company"/>
          <xsd:enumeration value="208 - Quatro D Čelákovice - změny v OR "/>
          <xsd:enumeration value="209 - Společenství vlastníků Vojtěšská 6"/>
          <xsd:enumeration value="211 - Goegebeur house purchase"/>
          <xsd:enumeration value="212 - Source Prague - Jmenování jednatele Mr. Filipović"/>
          <xsd:enumeration value="213 - Ecovis jtm -  Ecovis Tax Jiří Teichmann"/>
          <xsd:enumeration value="214 - Lesy Alpha acquisition"/>
          <xsd:enumeration value="216 - Unibail - Litigation Chodov - S Bakare"/>
          <xsd:enumeration value="217 - Schengenský informační systém"/>
          <xsd:enumeration value="219 - MME - Copyright legislation review"/>
          <xsd:enumeration value="220 - Maysoun Rifai - Immigration "/>
          <xsd:enumeration value="222 - Primor Czech - převod akcií "/>
          <xsd:enumeration value="223 - Pobřežní realty 2"/>
          <xsd:enumeration value="224 - Discovery - DD Zlín"/>
          <xsd:enumeration value="227 - Labour agency OBI"/>
          <xsd:enumeration value="228 - Ablon - Spin off"/>
          <xsd:enumeration value="229 - Kateřina Brožová - rozvod"/>
          <xsd:enumeration value="230 - OBI Třebíč"/>
          <xsd:enumeration value="232 - ČKD Kutná Hora"/>
          <xsd:enumeration value="235 - Fidan Aslan - Bankroptcy proceeding"/>
          <xsd:enumeration value="236 - Anna Ocenas - Dual Citizenship"/>
          <xsd:enumeration value="237 - Richard Procházka - koupě bytu"/>
          <xsd:enumeration value="238 - Horizon Zličín"/>
          <xsd:enumeration value="239 - Monroe manufacturing factory"/>
          <xsd:enumeration value="240 - Palladium prodej jednotky"/>
          <xsd:enumeration value="242 - A. Bosako - litevský kamion"/>
          <xsd:enumeration value="243 - Kestrina Peza"/>
          <xsd:enumeration value="245 - Shynshynov court proceeding"/>
          <xsd:enumeration value="246 - FISET INTERNATIONAL založení společnosti"/>
          <xsd:enumeration value="249 - ISMFA užití foto na webu"/>
          <xsd:enumeration value="251 - Discovery - DD Imobilia Omega"/>
          <xsd:enumeration value="252 - Motalleb FOULADIAGHABAGHER - Business Visa"/>
          <xsd:enumeration value="253 - rj companies s.r.o. - zakládání společnosti"/>
          <xsd:enumeration value="255 - Christopher Sean Hora - divorce"/>
          <xsd:enumeration value="257 - Aveo - Sale of Real Estate"/>
          <xsd:enumeration value="258 - GRANERO Vlasatice general advice"/>
          <xsd:enumeration value="261 - Helus dědické řízení"/>
          <xsd:enumeration value="262 - Lucie Bartková - Vyjednávání se spol. DEG Czech republic a.s./Phoenix Invest a.s."/>
          <xsd:enumeration value="263 - Lucia Tomek - Velké Přílepy Acquisition"/>
          <xsd:enumeration value="276 - Ferroclean receivable Falko"/>
          <xsd:enumeration value="279 - Sdružení pro plazmaferézu general advice"/>
          <xsd:enumeration value="280 - PMBL general advice"/>
          <xsd:enumeration value="281 - Kevin Mifsud - Nezrušitelné osvojení"/>
          <xsd:enumeration value="286 - Kimsey - Sale of house"/>
          <xsd:enumeration value="287 - Společenství pro dům Residence Nábřeží 55, Praha 5 - poradenství"/>
          <xsd:enumeration value="288 - Společenství pro dům Residence Nábřeží 53, Praha 5 - poradenství"/>
          <xsd:enumeration value="289 - Karlín Group - Invalidovna"/>
          <xsd:enumeration value="29 - Veřejná zakázka LESY ČR"/>
          <xsd:enumeration value="290 - First Title - Vyškov"/>
          <xsd:enumeration value="291 - Karlín Group - Corporate advice"/>
          <xsd:enumeration value="293 - Footlocker Palladium lease assignment"/>
          <xsd:enumeration value="30 - PPF/ECM City Court sale"/>
          <xsd:enumeration value="305 - Palladium disposal data room"/>
          <xsd:enumeration value="306 - Vojtěch Kločurek general advice"/>
          <xsd:enumeration value="307 - BMW Bank Austria"/>
          <xsd:enumeration value="309 - Schweighofer - Všehrdova"/>
          <xsd:enumeration value="31 - DMA re MACH Drůbež a.s."/>
          <xsd:enumeration value="310 - WPT Česko company set up"/>
          <xsd:enumeration value="311 - ALPA tours general advice"/>
          <xsd:enumeration value="320 - Richard Vincent Wyborski - divorce"/>
          <xsd:enumeration value="323 - UNICA repromedic"/>
          <xsd:enumeration value="327 - Kameran Mahmood Mohammed - general advice"/>
          <xsd:enumeration value="328 - Marriott - ECM Insolvency"/>
          <xsd:enumeration value="329 - Připojen s.r.o. general advice"/>
          <xsd:enumeration value="33 - UBM TOSAN park sale"/>
          <xsd:enumeration value="331 - Levné knihy a.s. general advice"/>
          <xsd:enumeration value="332 - Alasgar Hasanov - Azerbaijan Republic Chamber Of Commerce And Industry"/>
          <xsd:enumeration value="334 - NordPay - defamation"/>
          <xsd:enumeration value="337 - FGK Clinical Research s.r.o. - general advice"/>
          <xsd:enumeration value="339 - Schweighofer Ševetín acquisition"/>
          <xsd:enumeration value="34 - Veselovský Pavel court proceeding"/>
          <xsd:enumeration value="341 - Shakespeares - general advice"/>
          <xsd:enumeration value="345 - rj companies - general advice"/>
          <xsd:enumeration value="346 - rj companies - převod obchodního podílu I"/>
          <xsd:enumeration value="348 - MEGABOOKS CZ general advice"/>
          <xsd:enumeration value="349 - rj companies - převod obchodního podílu II"/>
          <xsd:enumeration value="35 - Likvidace Bikes Trading s.r.o."/>
          <xsd:enumeration value="351 - Společenství vlastníků jednotek v domě Rabyňská 738-745, Praha 4 - poradenství"/>
          <xsd:enumeration value="352 - ČKD Kutná Hora - Reorganization plan"/>
          <xsd:enumeration value="353 - INTERIMEX CZ general advice"/>
          <xsd:enumeration value="354 - Zámek Peruc s.r.o."/>
          <xsd:enumeration value="355 - Roland Berger - Billa Clever Preisgarantie"/>
          <xsd:enumeration value="356 - Shiraz Malik - Extradition to USA"/>
          <xsd:enumeration value="357 - STAR GROUP CZECH - Kolbenova Design Center"/>
          <xsd:enumeration value="358 - Discovery - Management Agreement"/>
          <xsd:enumeration value="359 - Sanan Sasha Phutrakul - general advice"/>
          <xsd:enumeration value="36 - Eskelund ZD Vlasatice acquisition"/>
          <xsd:enumeration value="360 - INTERIMEX CZ - Strnadovi žaloba"/>
          <xsd:enumeration value="363 - Lech Gorecki - litigation"/>
          <xsd:enumeration value="37 - MobilKom - postoupení pohledávek"/>
          <xsd:enumeration value="373 - Charles De Giraud D´Agay - Koupě kanceláří Janáčkovo náb. "/>
          <xsd:enumeration value="374 - Muris Čauševič - Advokátní úschova"/>
          <xsd:enumeration value="375 - Apogeo data rooms"/>
          <xsd:enumeration value="377 - Unibail - CČM EC - Leasing"/>
          <xsd:enumeration value="38 - Sodomka Pavel general advice 2010"/>
          <xsd:enumeration value="381 - Yossef Friedman - Koupě bytu 7, Mozartova 12 (LIMMO)"/>
          <xsd:enumeration value="383 - ClinOpt - založení společnosti"/>
          <xsd:enumeration value="384 - Network Support general advice"/>
          <xsd:enumeration value="385 - FGK Clinical Research - ClinOpt"/>
          <xsd:enumeration value="386 - REALTY Construction - Keystone"/>
          <xsd:enumeration value="387 - FGK Clinical Research GmbH general advice"/>
          <xsd:enumeration value="388 - maf Logistik GmbH general advice"/>
          <xsd:enumeration value="389 - AEW - Lability of Supervisory Board Members"/>
          <xsd:enumeration value="39 - Miroslav Kolář general advice"/>
          <xsd:enumeration value="390 - AEW - Memo LOSBM"/>
          <xsd:enumeration value="391 - PPF Real Estate s.r.o. - general advice"/>
          <xsd:enumeration value="392 - OBI Havířov"/>
          <xsd:enumeration value="393 - OBI Ruzyně"/>
          <xsd:enumeration value="394 - Ablon - general advice"/>
          <xsd:enumeration value="395 - Lobkowicz lesy acquisition"/>
          <xsd:enumeration value="396 - Horizon case Net Property"/>
          <xsd:enumeration value="397 - RFE/RL - Orco - Hagibor"/>
          <xsd:enumeration value="398 - Ing. Marek Růžička - general advice"/>
          <xsd:enumeration value="399 - Carsten Franke general advice"/>
          <xsd:enumeration value="400 - Caspian Engineering Company (AzMeCo) - general advice"/>
          <xsd:enumeration value="401 - Kateřina Singer - péče o dítě"/>
          <xsd:enumeration value="402 - Gottfried Ederer - general advice"/>
          <xsd:enumeration value="404 - Unibail - New Civil Code memo"/>
          <xsd:enumeration value="407 - Horizon Holding - Expo Jevany"/>
          <xsd:enumeration value="408 - Piotr Jacek Dwornik - divorce"/>
          <xsd:enumeration value="409 - UNICA general advice"/>
          <xsd:enumeration value="41 - Robert Schönfeld"/>
          <xsd:enumeration value="410 - Caspian Engineering Company LLC - general advice"/>
          <xsd:enumeration value="411 - INTERIMEX CZ disposal"/>
          <xsd:enumeration value="412 - Unibail - Chodov EXT - Leasing studies"/>
          <xsd:enumeration value="415 - Ablon - Volanti SPA"/>
          <xsd:enumeration value="416 - Jana James – termination of lease agreement"/>
          <xsd:enumeration value="419 - Unibail - CČM SC II - Leasing"/>
          <xsd:enumeration value="42 - ECOVIS blf general advice 2010"/>
          <xsd:enumeration value="421 - Unibail - Chodov - Leasing"/>
          <xsd:enumeration value="422 - Edwards general advice"/>
          <xsd:enumeration value="423 - Pavel Heczko - general advice"/>
          <xsd:enumeration value="424 - Pavel Opočenský - divorce"/>
          <xsd:enumeration value="425 - Marriott - GSA"/>
          <xsd:enumeration value="426 - Russell Wallaesa - divorce"/>
          <xsd:enumeration value="427 - Unibail - Litigation Chodov - Sergio Tacchini"/>
          <xsd:enumeration value="428 - ATTN - Data rooms"/>
          <xsd:enumeration value="429 - ClinOpt general advice"/>
          <xsd:enumeration value="43 - Ahold real estate 2010"/>
          <xsd:enumeration value="430 - Ewan Gibb - Prodej bytu (Janáčkovo nábřeží)"/>
          <xsd:enumeration value="435 - HR GURU transfer of clients"/>
          <xsd:enumeration value="436 - Claudia Hidayat - divorce"/>
          <xsd:enumeration value="437 - Horst Siegel general advice"/>
          <xsd:enumeration value="438 - Unibail - Litigation Chodov - 1 - 2 - 3"/>
          <xsd:enumeration value="44 - Edwards Services general advice"/>
          <xsd:enumeration value="441 - Kaindl Ein- und Verkaufsgesellschaft - CE WOOD insolvency"/>
          <xsd:enumeration value="442 - TIKA investment s.r.o. – budova Metrostav"/>
          <xsd:enumeration value="443 - Erika Eckert – damage to health (segway accident)"/>
          <xsd:enumeration value="444 - Motolux Industries - general advice"/>
          <xsd:enumeration value="445 - Unibail - Litigation - Body Basic"/>
          <xsd:enumeration value="448 - Dana Šebrlová - AXA pojištění"/>
          <xsd:enumeration value="449 - QUESD s.r.o. general advice"/>
          <xsd:enumeration value="45 - Pivoňka Vítězslav - půjčka"/>
          <xsd:enumeration value="451 - Step by Step - jazyková škola general advice"/>
          <xsd:enumeration value="452 - Peer Gelser - research"/>
          <xsd:enumeration value="453 - Kodaňská SPA"/>
          <xsd:enumeration value="454 - Czech fitness group, s.r.o. - general advice"/>
          <xsd:enumeration value="455 - Tomáš Hanzálek - general advice"/>
          <xsd:enumeration value="456 - Cosentino Austria GmbH general advice"/>
          <xsd:enumeration value="457 - CIMBRIA HMD Litomyšl new factory"/>
          <xsd:enumeration value="458 - LPP Retail Czech Republic, s.r.o. - general advice"/>
          <xsd:enumeration value="459 - Barton-Dobenin Elizabeth - general advice"/>
          <xsd:enumeration value="46 - Mesa Parts general advice 2010"/>
          <xsd:enumeration value="460 - Kümpers Textil s.r.o. general advice"/>
          <xsd:enumeration value="461 - STŘECHMONT s.r.o. general advice"/>
          <xsd:enumeration value="462 - PROFESSIONALS s.r.o. general advice"/>
          <xsd:enumeration value="463 - rj companies administrativní služby"/>
          <xsd:enumeration value="464 - Alan Trotter divorce"/>
          <xsd:enumeration value="465 - rj companies - převod obchodního podílu III"/>
          <xsd:enumeration value="466 - Blumenbecker Prag - general advice"/>
          <xsd:enumeration value="467 - SEB - Factoring"/>
          <xsd:enumeration value="468 - Jan Musial - General advice"/>
          <xsd:enumeration value="469 - Ofer Dahan – general advice"/>
          <xsd:enumeration value="47 - OS 1 general advice 2010"/>
          <xsd:enumeration value="470 - ABLON - Volanti SPA II"/>
          <xsd:enumeration value="473 - TIKA investment s.r.o. – budova Stavokon"/>
          <xsd:enumeration value="474 - Ian Keith Smith - Employment"/>
          <xsd:enumeration value="475 - INFIGUR - General advice"/>
          <xsd:enumeration value="476 - Suchyňová Marika general advice"/>
          <xsd:enumeration value="477 - Emanuel Bergmann - Český Těšín"/>
          <xsd:enumeration value="478 - Duncan Alexander Picken McKelvie-Sale of House"/>
          <xsd:enumeration value="479 - Horizon Holding - Neocity (Neo Riviera Modřany) EUR"/>
          <xsd:enumeration value="48 - UNICAplasma general advice 2010"/>
          <xsd:enumeration value="480 - Ruslan Totrov - Blue card"/>
          <xsd:enumeration value="481 - Ulrich A. Oeler nostrifikace"/>
          <xsd:enumeration value="482 - Akin Holdings, s.r.o. general advice"/>
          <xsd:enumeration value="483 - Alistair Paterson – General Advise"/>
          <xsd:enumeration value="484 - GORT - general advice"/>
          <xsd:enumeration value="485 - Unibail - Litigation Chodov - H.A.M. GASTRO CZECH s.r.o."/>
          <xsd:enumeration value="486 - Tracey Sedláková – Custody, Divorce"/>
          <xsd:enumeration value="487 - CRESTYL real estate, s.r.o. - General advice"/>
          <xsd:enumeration value="488 - Explora - general advice"/>
          <xsd:enumeration value="49 - RD Heinrichova"/>
          <xsd:enumeration value="490 - Unibail - Litigation Chodov - Gloria Cafe"/>
          <xsd:enumeration value="491 - Joe Cunnane - general advice"/>
          <xsd:enumeration value="492 - Unibail - Chodov - Leasing studies"/>
          <xsd:enumeration value="494 - TIKA investment s.r.o. - založení společnosti"/>
          <xsd:enumeration value="495 - APOGEO - general advice"/>
          <xsd:enumeration value="498 - Fariba Mavaddat - general advice"/>
          <xsd:enumeration value="50 - OS 2 general advice 2010"/>
          <xsd:enumeration value="500 - Juraj Pick - založení společnosti"/>
          <xsd:enumeration value="501 - Horizon Holding Čimice - věcná břemena"/>
          <xsd:enumeration value="502 - Paul Russel - Brandýs"/>
          <xsd:enumeration value="503 - TAZO advokátní úschova - prodej nemovitosti Český Těšín"/>
          <xsd:enumeration value="508 - Marriott - General Catering Agreement"/>
          <xsd:enumeration value="509 - Anastasia Hagen - general advice"/>
          <xsd:enumeration value="51 - PPF Úvalská remedy"/>
          <xsd:enumeration value="511 - Unibail - Litigation CČM - Oáza food"/>
          <xsd:enumeration value="512 - Hotel Duo - Leasing"/>
          <xsd:enumeration value="513 - Tishrie Sherutie Tayarut (Eytan Goldman) – general advice"/>
          <xsd:enumeration value="514 - Unibail - Chodov - Corporate Changes"/>
          <xsd:enumeration value="515 - Unibail - CČM - Corporate Changes"/>
          <xsd:enumeration value="516 - Unibail - Rodamco ČR - Corporate Changes"/>
          <xsd:enumeration value="517 - Unibail - Rodamco Pankrác - Corporate Changes"/>
          <xsd:enumeration value="519 - KCC Development s.r.o."/>
          <xsd:enumeration value="52 - KTM general advice 2010"/>
          <xsd:enumeration value="520 - Špundová Petra soudní řízení"/>
          <xsd:enumeration value="521 - Unibail - Rodamco Pankrác - general advice"/>
          <xsd:enumeration value="522 - David Roberts"/>
          <xsd:enumeration value="523 - Vincent James - Immigration"/>
          <xsd:enumeration value="524 - Zezo Duarte - Immigration"/>
          <xsd:enumeration value="525 - Unibail - Litigation CČM - Kaky"/>
          <xsd:enumeration value="527 - Transitions management general advice"/>
          <xsd:enumeration value="528 - Transitions management data room"/>
          <xsd:enumeration value="529 - Ventile &amp; Fittings Praha spol.s.r.o. - general advice"/>
          <xsd:enumeration value="53 - RK STING general advice 2010"/>
          <xsd:enumeration value="530 - Albertina icome Praha s.r.o. - general advice"/>
          <xsd:enumeration value="532 - Alanas Štaras general advice"/>
          <xsd:enumeration value="533 - EU-Invest s.r.o. – Arbitrations against MAXX Kuchyně s.r.o."/>
          <xsd:enumeration value="534 - Alexandra Tranca – General Advice"/>
          <xsd:enumeration value="535 - MICONEX s.r.o. general advice"/>
          <xsd:enumeration value="536 - Bernardová Daniela - general advice"/>
          <xsd:enumeration value="537 - Recognition of judgements"/>
          <xsd:enumeration value="538 - Unibail - CČM Ext - Casino Merkur"/>
          <xsd:enumeration value="539 - Luka Shopping Mall SPA claims"/>
          <xsd:enumeration value="54 - DRILLTEC general advice 2010"/>
          <xsd:enumeration value="540 - Blooman - Zelené Město"/>
          <xsd:enumeration value="541 - Blooman - Vokovice"/>
          <xsd:enumeration value="542 - Blooman - Park Hotel"/>
          <xsd:enumeration value="543 - Elmira Kondratieva - Litigation"/>
          <xsd:enumeration value="544 - Vladimíra Stoy Částková - Tuchoměřice"/>
          <xsd:enumeration value="545 - CONCEPT Consulting ME - general advice "/>
          <xsd:enumeration value="546 - David George Lewis - divorce"/>
          <xsd:enumeration value="547 - Drvota Marek general advice"/>
          <xsd:enumeration value="549 - TIKA Investments - NAXOS"/>
          <xsd:enumeration value="55 - Schweighofer Mydlovary"/>
          <xsd:enumeration value="550 - Administrativní služby"/>
          <xsd:enumeration value="551 - TPA Horwath Blackbox data room"/>
          <xsd:enumeration value="552 - Robert Zagozdžon general advice"/>
          <xsd:enumeration value="553 - Pavel Táborský - general advice"/>
          <xsd:enumeration value="554 - Horizon Holding - Agreement with Mr. Roden"/>
          <xsd:enumeration value="555 -  rj companies - převod obchodního podílu V"/>
          <xsd:enumeration value="556 - Horizon Holding - Neocity (Neo Riviera Modřany) - Skanska"/>
          <xsd:enumeration value="557 - Cormac Breen - general advice"/>
          <xsd:enumeration value="558 - Blooman - Luka Zličín"/>
          <xsd:enumeration value="559 - Eva Bernadet general advice"/>
          <xsd:enumeration value="56 - rj - business development"/>
          <xsd:enumeration value="560 - Poliklinika Revoluční, s.r.o. enforcement proceedings"/>
          <xsd:enumeration value="561 - Dieter Schramm – Employment"/>
          <xsd:enumeration value="562 - Šmeralová Jana general advice"/>
          <xsd:enumeration value="563 - Pavel Hynek general advice"/>
          <xsd:enumeration value="564 - Poliklinika Starý Lískovec, spol. s r.o. enforcement proceeding"/>
          <xsd:enumeration value="565 - Rustler Property Services s.r.o. - Gravity"/>
          <xsd:enumeration value="569 - Kongresové centrum Praha a.s. - Mezinárodní smlouva o správě"/>
          <xsd:enumeration value="57 - rj - administration"/>
          <xsd:enumeration value="570 - Pokorný Josef - pracovní úraz"/>
          <xsd:enumeration value="571 - Manhal Yazji – Asylum"/>
          <xsd:enumeration value="572 - Alexander Vavilov – Schengen Check"/>
          <xsd:enumeration value="573 - ASSTRA FORWARDING AG – General advice"/>
          <xsd:enumeration value="574 - Anastasia Normatova - custody"/>
          <xsd:enumeration value="576 - JRK BioWaste Management s.r.o. – general advice"/>
          <xsd:enumeration value="577 - Source Prague - Milica Animal Trade"/>
          <xsd:enumeration value="578 - David Carr - Property"/>
          <xsd:enumeration value="579 - Weißauer, Gmeiner &amp; Partner, Rechtsa - GA"/>
          <xsd:enumeration value="58 - rj - vacation"/>
          <xsd:enumeration value="581 - rj companies - převod obchodního podílu rj three"/>
          <xsd:enumeration value="582 -  rj companies - převod obchodního podílu rj four"/>
          <xsd:enumeration value="583 - David Kozub - prodej bytu"/>
          <xsd:enumeration value="585 - Fashion Stores, s.r.o. restructuring"/>
          <xsd:enumeration value="586 -  VistaJet Luftfahrtunternehmen GmbH - general advice"/>
          <xsd:enumeration value="587 - rj companies - převod obchodního podílu rj one"/>
          <xsd:enumeration value="588 - AmRest s.r.o. - general advice"/>
          <xsd:enumeration value="589 -  ASSTRA FORWARDING s.r.o. - general advice"/>
          <xsd:enumeration value="59 - rj - sickness"/>
          <xsd:enumeration value="590 - AsstrA-Polska Sp. z o. o. - general advice"/>
          <xsd:enumeration value="591 - Blooman - Motol &amp; Villa Schweiger"/>
          <xsd:enumeration value="592 - Horizon Holding - Neocity (Neo Riviera Modřany) - Title Insurance"/>
          <xsd:enumeration value="593 - ComplexPR, s.r.o. general advice"/>
          <xsd:enumeration value="594 - Shpilman – parachute accident"/>
          <xsd:enumeration value="595 - Alejandro Fischer - divorce"/>
          <xsd:enumeration value="596 - ComplexPR, s.r.o. domény"/>
          <xsd:enumeration value="597 - Noble Securities SA - Branch Registration"/>
          <xsd:enumeration value="598 - SINIAT GMBH general advice"/>
          <xsd:enumeration value="599 - Tuček Martin general advice"/>
          <xsd:enumeration value="600 - UTYLIS ENERGY INC.-založení společnosti"/>
          <xsd:enumeration value="601 - Sigmajet (GEMINI printer)"/>
          <xsd:enumeration value="602 - Soňa Šulcová - převod bytu"/>
          <xsd:enumeration value="603 - Volksversand Versandapotheke s.r.o. - general advice"/>
          <xsd:enumeration value="604 - Čvančara Martin převod a rozdělení pozemku"/>
          <xsd:enumeration value="605 - Alfred Reiterer"/>
          <xsd:enumeration value="606 - Goldšmídovi-nemovitost Tuhaň"/>
          <xsd:enumeration value="607 - Horizon Holding - Bohdalec"/>
          <xsd:enumeration value="608 - Horizon Holding - NPD"/>
          <xsd:enumeration value="609 - MW CHEMIE general advice"/>
          <xsd:enumeration value="610 - Blooman - Future Hotel"/>
          <xsd:enumeration value="611 - Horizon Holding - Net Property s.r.o. - Contribution"/>
          <xsd:enumeration value="612 - Naukacuvu Investment-prodej nemovitostí Nupaky"/>
          <xsd:enumeration value="613 - RUSTLER Property Services CZ - Litigation CA IMMO"/>
          <xsd:enumeration value="614 - YZ Holding spol. s r.o. - general advice"/>
          <xsd:enumeration value="615 - Bauder arbeitsrechtliche Beratung"/>
          <xsd:enumeration value="618 - Horizon Holding - Financování"/>
          <xsd:enumeration value="619 - Tishrey EU s.r.o. - general advice"/>
          <xsd:enumeration value="620 - MK-NEMO s.r.o. -  přefakturace nákladů "/>
          <xsd:enumeration value="621 - Blooman - general advice"/>
          <xsd:enumeration value="622 - Horizon Holding - Neocity (Neo Riviera Modřany) CZK"/>
          <xsd:enumeration value="624 - Ing. Zuzana Jelínková – general advice"/>
          <xsd:enumeration value="625 -  REALTY Pobřežní a.s."/>
          <xsd:enumeration value="626 - Založení společnosti CALL4U s.r.o."/>
          <xsd:enumeration value="627 - Projekt Queen s.r.o. úschova"/>
          <xsd:enumeration value="628 - Wolfgang Teufl Scheidung"/>
          <xsd:enumeration value="629 - Jetmarovi darovací smlouva"/>
          <xsd:enumeration value="63 - Villa Schwaiger s.r.o."/>
          <xsd:enumeration value="630 - Pinkvelvet Lda. - general advice"/>
          <xsd:enumeration value="631 - rj companies - převod obchodního podílu rj five I"/>
          <xsd:enumeration value="632 - rj companies - převod obchodního podílu rj five II"/>
          <xsd:enumeration value="633 - Jana Hájková - poradenství "/>
          <xsd:enumeration value="635 - Uri Heller - Loan"/>
          <xsd:enumeration value="636 - Premier Beauty Czech s.r.o. - general advice"/>
          <xsd:enumeration value="637 - PROLEGAL, s.r.o. - general advice"/>
          <xsd:enumeration value="638 - Ben Friedman - general advice"/>
          <xsd:enumeration value="639 - Zdiby Logistic Centre general advice"/>
          <xsd:enumeration value="64 - Wadia Lannova - general advice"/>
          <xsd:enumeration value="640 - Libor Hubík general advice"/>
          <xsd:enumeration value="641 - David Roberts II - general advice"/>
          <xsd:enumeration value="642 - Unibail - CČM - Timeout plus - Leasing"/>
          <xsd:enumeration value="643 - Spandex SyndiCUT, s.r.o. – Vymáhání pohledávky"/>
          <xsd:enumeration value="644 - Natalia Tikhonova – Krasny dum s.r.o."/>
          <xsd:enumeration value="645 - Vortal Connecting Business CZ disposal"/>
          <xsd:enumeration value="646 - Josef Pokorný - Rodinné domy Obříství"/>
          <xsd:enumeration value="647 - Oldřich Pospíšil general advice"/>
          <xsd:enumeration value="648 - Jaroslav Hotař escrow"/>
          <xsd:enumeration value="649 - Join2buy S.L. - general advice"/>
          <xsd:enumeration value="65 - Unibail - Moravská obchodní a.s."/>
          <xsd:enumeration value="650 - Zaki Mogra acquisition of rj five"/>
          <xsd:enumeration value="651 - Unibail - Chodov - Megasportbar"/>
          <xsd:enumeration value="652 - Chattertons Solicitors – affidavit of law"/>
          <xsd:enumeration value="653 - James Brickenden - general advice"/>
          <xsd:enumeration value="654 - Eve Solar – citizenship"/>
          <xsd:enumeration value="655 - Ella Hradec - Development Agreement"/>
          <xsd:enumeration value="656 - rj companies - založení RK BioWaste Management"/>
          <xsd:enumeration value="658 - rj companies - převod obchodního podílu rj six Zaki Mogra"/>
          <xsd:enumeration value="659 -  rj companies - převod obchodního podílu rj six Zaki Mogra"/>
          <xsd:enumeration value="660 - LESY Alpha s.r.o. general advice"/>
          <xsd:enumeration value="661 - Barton-Dobenin Josef - inheritance administration (správa dědictví)"/>
          <xsd:enumeration value="662 - Horizon Holding - River Garden"/>
          <xsd:enumeration value="663 - Horizon Holding - JVA - Net Property"/>
          <xsd:enumeration value="664 - Niaz Ahmad - general advice"/>
          <xsd:enumeration value="665 - Ervin Fernando Vaca Burgos - Custody"/>
          <xsd:enumeration value="666 - Jaroslav Joseph Jilek - Inheritance"/>
          <xsd:enumeration value="667 - Přefakturace rj consultancy na JUDr. Monika Rutland, advokát"/>
          <xsd:enumeration value="668 - Jozef Kučerák - advokátní úschova"/>
          <xsd:enumeration value="669 - Ing. Petr Herman - advokátní úschova"/>
          <xsd:enumeration value="67 - Horizon Holding - Jarov"/>
          <xsd:enumeration value="670 - KG Aircraft Rotables Co., Ltd. - general advice"/>
          <xsd:enumeration value="672 - Ragazza s.r.o. - general advice "/>
          <xsd:enumeration value="673 - RSBC Financial Services a.s. – general advice"/>
          <xsd:enumeration value="674 - Rockbed Česká Republika s.r.o. – general advice"/>
          <xsd:enumeration value="675 - RSBC Private Equity CZ a.s. – general advice"/>
          <xsd:enumeration value="676 - Energie pro život s.r.o. general advice"/>
          <xsd:enumeration value="677 - YELLOW STREAM s.r.o. general advice"/>
          <xsd:enumeration value="678 - Multimedia Center s.r.o. - general advice"/>
          <xsd:enumeration value="679 - Zákaznický servis s.r.o. general advice"/>
          <xsd:enumeration value="68 - Plaza - General"/>
          <xsd:enumeration value="680 - BEI ELECTRA s.r.o. general advice"/>
          <xsd:enumeration value="683 - Roni Dohan - general advice"/>
          <xsd:enumeration value="684 - Strebel - general advice"/>
          <xsd:enumeration value="686 - International School of Music and Fine Arts, s.r.o. – fúze"/>
          <xsd:enumeration value="687 - Erdley Gordon - custody"/>
          <xsd:enumeration value="688 - Raman Samusevich - general advice"/>
          <xsd:enumeration value="689 - Horizon Holding - SB RED"/>
          <xsd:enumeration value="69 - Plaza - Opava"/>
          <xsd:enumeration value="690 - Richard Páleník - general advice"/>
          <xsd:enumeration value="691 - Natalia Tikhonova - Cadaster"/>
          <xsd:enumeration value="692 - Xiaohan LIU - divorce"/>
          <xsd:enumeration value="693 - KPMG – Ovanet"/>
          <xsd:enumeration value="694 - BEI MULTIMEDIA INTERACTIVE general advice"/>
          <xsd:enumeration value="695 - Unibail - CČM - Corporate maintenance"/>
          <xsd:enumeration value="696 - Unibail - Investment"/>
          <xsd:enumeration value="697 - Amrest s.r.o. real estate"/>
          <xsd:enumeration value="698 - IMMOFINANZ – Atom Centrum a.s."/>
          <xsd:enumeration value="699 - SAHOS koupě rj seven"/>
          <xsd:enumeration value="700 - RSBC Private Equity CZ a.s. - založení"/>
          <xsd:enumeration value="701 - Rockbed Česká republika s.r.o. založení"/>
          <xsd:enumeration value="702 - rj companies - převod obchodního podílu rj seven"/>
          <xsd:enumeration value="703 - Paola Kattar – Immigration"/>
          <xsd:enumeration value="704 - Unibail - Litigation Chodov - Stella Oro"/>
          <xsd:enumeration value="705 - Meinl Bank AG - Máchova 27"/>
          <xsd:enumeration value="706 - Howie Oh - general advice"/>
          <xsd:enumeration value="707 - Bílý dům s.r.o. test - general advice"/>
          <xsd:enumeration value="708 - MEDIA HOME s.r.o. general advice"/>
          <xsd:enumeration value="709 -  Ing. Luboš Sobotka - úvěrová smlouva"/>
          <xsd:enumeration value="71 - Společenství vlastníků Voroněžská 7"/>
          <xsd:enumeration value="710 - Axes Capital Europe s.r.o."/>
          <xsd:enumeration value="711 - rj companies - převod obchodního podílu rj eight"/>
          <xsd:enumeration value="712 - Meinl Bank AG - Korunní"/>
          <xsd:enumeration value="715 - Neverland s.r.o. - general advice"/>
          <xsd:enumeration value="716 - Immofinanz-Arbes"/>
          <xsd:enumeration value="717 - MICONEX real estate"/>
          <xsd:enumeration value="718 - Dr. Alfred Leitner -  Tschechisches Krankenkassensystem"/>
          <xsd:enumeration value="719 - UTYLIS s.r.o. - general advice"/>
          <xsd:enumeration value="72 - Boston Capital - Přimda"/>
          <xsd:enumeration value="720 - Faheem Chaudhry - separation of joint property of spouses"/>
          <xsd:enumeration value="721 - Mazen Tayara - imigration"/>
          <xsd:enumeration value="722 - YAVER GmbH &amp; Co. KG general advice"/>
          <xsd:enumeration value="723 - Babar Hashmi – custody"/>
          <xsd:enumeration value="724 - Meinl Bank AG – V Kolkovně I."/>
          <xsd:enumeration value="725 - ENERGY SUPLIER NO.1 a.s. general advice"/>
          <xsd:enumeration value="726 - Jakob Blaschke general advice"/>
          <xsd:enumeration value="727 - Bohemia Properties - general advice"/>
          <xsd:enumeration value="728 - Ing. Milan Strieženec - general advice"/>
          <xsd:enumeration value="729 - Duncan Alexander Picken McKelvie - Real Estate Transfer TAX"/>
          <xsd:enumeration value="73 - Boston Capital - Enray"/>
          <xsd:enumeration value="730 - Aslanli Group - PRATURB"/>
          <xsd:enumeration value="731 - Short-term visa refusal"/>
          <xsd:enumeration value="732 - Amos Ben Harav - general advice"/>
          <xsd:enumeration value="733 - Stanislav Tuzov - general advice"/>
          <xsd:enumeration value="734 - Summit advanced systems s.r.o. - general advice"/>
          <xsd:enumeration value="735 - Edouard Perra-general advice"/>
          <xsd:enumeration value="736 - Amigal Group s.r.o. - general advice"/>
          <xsd:enumeration value="737 - Unibail - Presentation New Law"/>
          <xsd:enumeration value="738 - Immofinanz-Kladno"/>
          <xsd:enumeration value="739 - PHL – Vyskočilova s.r.o. due diligence"/>
          <xsd:enumeration value="74 - Boston Capital - ČEZ"/>
          <xsd:enumeration value="740 - Mgr. Petra Šatavová – substituce"/>
          <xsd:enumeration value="741 - East Advisors GmbH - Ovenecká"/>
          <xsd:enumeration value="742 - Courant s.r.o.-general advice"/>
          <xsd:enumeration value="743 - Meinl Bank AG-Tusarova"/>
          <xsd:enumeration value="744 - Peter Milan Luketic - general advice"/>
          <xsd:enumeration value="745 - Unibail - Commercial Law advice"/>
          <xsd:enumeration value="746 - Unibail - Foundation of A.S."/>
          <xsd:enumeration value="747 - Meinl Bank AG - Pecháčkova"/>
          <xsd:enumeration value="749 - Kieran James Long - general advice"/>
          <xsd:enumeration value="75 - WDU Czech - Průhonice"/>
          <xsd:enumeration value="750 - Horizon Holding - KORTA Prague - general advice"/>
          <xsd:enumeration value="751 - Horizon Holding - Net Property s.r.o. - general advice"/>
          <xsd:enumeration value="752 - Kacafírková – pozemky Keteň"/>
          <xsd:enumeration value="753 - Unibail - CČM Likvidace sdružení"/>
          <xsd:enumeration value="754 - Unibail - CAPEX DD"/>
          <xsd:enumeration value="755 - Venugopalan Nayar – general advice"/>
          <xsd:enumeration value="756 - rj companies - převod obchodního podílu rj nine"/>
          <xsd:enumeration value="757 - Milos Zavodni - general advice"/>
          <xsd:enumeration value="758 - Tatra banka/CHIRANA - general advice"/>
          <xsd:enumeration value="759 - Lugera &amp; Makler Temps Czech s.r.o. - general advice"/>
          <xsd:enumeration value="76 - Holzindustrie Schweighofer s.r.o. - Všehrdova"/>
          <xsd:enumeration value="760 - Phi Partners Global Ltd - general advice"/>
          <xsd:enumeration value="761 - Kathleen M Kokes - general advice"/>
          <xsd:enumeration value="762 - TIKA Investment s.r.o. – Subterra"/>
          <xsd:enumeration value="763 - Horizon Holding - BesTen s.r.o. - general advice"/>
          <xsd:enumeration value="764 - Kelly A. Green – general advice"/>
          <xsd:enumeration value="765 - TIKA Investment s.r.o. - Not billed"/>
          <xsd:enumeration value="766 - Unibail - CČM - Leasing studies"/>
          <xsd:enumeration value="767 - Sdružení nájemců Centrum Černý Most - general advice"/>
          <xsd:enumeration value="768 - CČM - general advice"/>
          <xsd:enumeration value="77 - Vacco Invest s.r.o. - Drahelčice"/>
          <xsd:enumeration value="770 - Unibail - Rodamco Česká republika s.r.o. - general advice III"/>
          <xsd:enumeration value="771 - Unibail - Chodov - GA"/>
          <xsd:enumeration value="772 - Unibail - Rodamco ČR - GA"/>
          <xsd:enumeration value="773 - Unibail - CČM - GA"/>
          <xsd:enumeration value="774 - rj companies - převod obchodního podílu rj eleven"/>
          <xsd:enumeration value="775 - CNC TVAR – JV – Nord Premier"/>
          <xsd:enumeration value="776 - BALANCED HR s.r.o. - general advice"/>
          <xsd:enumeration value="777 - IMMOEAST Projekt Delta Holding GmbH - general advice"/>
          <xsd:enumeration value="778 - IMMOEAST ALLEGRO Beteiligungs GmbH - general advice"/>
          <xsd:enumeration value="779 - Oana Cucu - general advice"/>
          <xsd:enumeration value="78 - Vacco Invest s.r.o. - Slaný"/>
          <xsd:enumeration value="780 - Mark Holding - divorce"/>
          <xsd:enumeration value="781 - GAS Energy Trading a.s. - general advice"/>
          <xsd:enumeration value="782 - Yury Fedosov – general advice"/>
          <xsd:enumeration value="783 - Kárníková - custody"/>
          <xsd:enumeration value="784 - Chima Ugochukwu Ezechukwu - general advice"/>
          <xsd:enumeration value="785 - Performing Arts Center Prague - general advice"/>
          <xsd:enumeration value="786 - RSBC Czech Unit Trust I - general advice"/>
          <xsd:enumeration value="787 - rj companies - kolky"/>
          <xsd:enumeration value="788 - rj companies - ostatní náklady"/>
          <xsd:enumeration value="789 - RSBC Czech Unit Trust - směnky a dluhopisy"/>
          <xsd:enumeration value="790 - West Development - Happy Label"/>
          <xsd:enumeration value="791 - Meinl Bank AG – Rajská zahrada"/>
          <xsd:enumeration value="792 - Ametyst Hotel"/>
          <xsd:enumeration value="793 - Úřad městské části Praha 6 - general advice"/>
          <xsd:enumeration value="794 - LEASE SYSTEM s.r.o. - general advice"/>
          <xsd:enumeration value="795 - Zdeněk Suchitra - general advice"/>
          <xsd:enumeration value="796 - Ivan Jassan - general advice"/>
          <xsd:enumeration value="797 - Clelia Rossi - Roberto Letona Hora citizenship"/>
          <xsd:enumeration value="798 - RSBC Czech Unit Trust, a.s. - založení"/>
          <xsd:enumeration value="799 - Arca Opportunity – general advice"/>
          <xsd:enumeration value="800 - Tika - založení MIGDAL s.r.o."/>
          <xsd:enumeration value="801 - Natalia Tikhonova - general advice"/>
          <xsd:enumeration value="802 - Natalia Tikhonova - Lease agreement"/>
          <xsd:enumeration value="803 - BIRAND - general advice"/>
          <xsd:enumeration value="804 - NORCA, a.s. - general advice"/>
          <xsd:enumeration value="805 - HF 2003 s.r.o. - general advice"/>
          <xsd:enumeration value="806 - Nada Seifaddin Hussain Al-Hellali - Khalid Rebat"/>
          <xsd:enumeration value="807 - Statutární město Liberec - Statutární město Liberec/Swap"/>
          <xsd:enumeration value="808 - Rezidence Bubenečský vrch, s.r.o. - general advice"/>
          <xsd:enumeration value="809 - rj companies - převod obchodního podílu rj thirteen"/>
          <xsd:enumeration value="81 - Bublinkový byt s.r.o. - Změna jednatele"/>
          <xsd:enumeration value="810 - Bohdalec"/>
          <xsd:enumeration value="811 - PASSERINVEST GROUP - spor Metrostav"/>
          <xsd:enumeration value="812 - ERIDAMUS INVEST, s.r.o. - general advice"/>
          <xsd:enumeration value="813 - Robert Miller - Uznání dluhu"/>
          <xsd:enumeration value="814 - Jakoubek Dan – škoda na zdraví"/>
          <xsd:enumeration value="815 - La Sartoria s.r.o. - general advice"/>
          <xsd:enumeration value="816 - TTP invest, uzavřený investiční fond, a.s. - general advice"/>
          <xsd:enumeration value="817 - ProRetail s.r.o. - general advice"/>
          <xsd:enumeration value="818 - Vered Hasharon Ltd - general advice"/>
          <xsd:enumeration value="819 - IFES - general advice"/>
          <xsd:enumeration value="82 - Bublinkový byt s.r.o. - Purchase agreement"/>
          <xsd:enumeration value="821 - Horizon Holding - Eshel Prague, a.s. – zástavní práva"/>
          <xsd:enumeration value="822 - Babar Hashmi - divorce"/>
          <xsd:enumeration value="823 - Petr Lysoněk - general advice"/>
          <xsd:enumeration value="824 - David Wendel Drapela - general advice"/>
          <xsd:enumeration value="825 - Thomas Kent - general advice"/>
          <xsd:enumeration value="826 - Horizon Holding - River Garden - VCES"/>
          <xsd:enumeration value="827 - Horizon Holding - River Garden - Financování"/>
          <xsd:enumeration value="828 - Horizon Holding - River Garden - Cooperation"/>
          <xsd:enumeration value="829 - Ivana Podobová - general advice"/>
          <xsd:enumeration value="830 - Gal Karagula - general advice"/>
          <xsd:enumeration value="831 - Horizon – RiGa Residence West"/>
          <xsd:enumeration value="832 - rj companies - převod obchodního podílu rj twelve"/>
          <xsd:enumeration value="833 - PPH TUSAROVA s.r.o. - general advice"/>
          <xsd:enumeration value="834 - PPH PECHACKOVA s.r.o. - general advice"/>
          <xsd:enumeration value="835 - Meinl Bank AG - V Kolkovně II."/>
          <xsd:enumeration value="836 - Intelekt s.r.o. - general advice"/>
          <xsd:enumeration value="837 - BMW Bank Austria - Auto Activity"/>
          <xsd:enumeration value="838 - Aleksander Gura - general advice"/>
          <xsd:enumeration value="839 - Horizon Holding – River Garden – Client contracts"/>
          <xsd:enumeration value="840 - Stop Shop Czech Republic I B.V. - general advice"/>
          <xsd:enumeration value="841 - Stop Shop Czech Republic II B.V. - general advice"/>
          <xsd:enumeration value="842 - RSBC Private Equity CZ a.s. - Veřejný úpis dluhopisů"/>
          <xsd:enumeration value="843 - BMW Vertriebs GmbH - Auto activity"/>
          <xsd:enumeration value="844 - Noble Securities S.A., organizační složka Česká republika - general advice"/>
          <xsd:enumeration value="845 - Baldwin Jesse – citizenship"/>
          <xsd:enumeration value="846 - MICONEX s.r.o. - Nafigate x Cleanet"/>
          <xsd:enumeration value="847 - Immofinanz AG - Kladno - Change of BY-LAWS"/>
          <xsd:enumeration value="848 - SERVOUNICA, spol. s r.o. - general advice"/>
          <xsd:enumeration value="849 - TIKA Investment s.r.o. – Subterra – spor"/>
          <xsd:enumeration value="85 - Smurfit Kappa Czech s.r.o. - „ČIZP“"/>
          <xsd:enumeration value="850 - Shafika Arbash - general advice"/>
          <xsd:enumeration value="851 - Lenka Tučková - general advice"/>
          <xsd:enumeration value="852 - Immofinanz - Prague office park I/ LA Diversey"/>
          <xsd:enumeration value="853 - Immofinanz - Prague office park I/ LA Denwel"/>
          <xsd:enumeration value="854 - Shahnaz Abrar - general advice"/>
          <xsd:enumeration value="855 - Edouard Perra - GA"/>
          <xsd:enumeration value="856 - Morad Vaisibiame - general advice"/>
          <xsd:enumeration value="857 - Immofinanz AG - Westpoint - DD"/>
          <xsd:enumeration value="858 - Unibail - CČM - general advice NCC"/>
          <xsd:enumeration value="859 - Unibail - Chodov - general advice NCC"/>
          <xsd:enumeration value="86 - Ing. Vlastimil Nečas"/>
          <xsd:enumeration value="860 - FISET International s.r.o. - general advice"/>
          <xsd:enumeration value="861 - CEELI Institut – general advice"/>
          <xsd:enumeration value="862 - Horizon Holding - River Garden - not billed"/>
          <xsd:enumeration value="863 - Giselle Schroederova – custody"/>
          <xsd:enumeration value="864 - Immofinanz AG - general advice"/>
          <xsd:enumeration value="865 - Immofinanz AG - Lease agreements"/>
          <xsd:enumeration value="866 - Lodestone Management Consultants s.r.o."/>
          <xsd:enumeration value="867 - rj companies - převod obchodního podílu rj nine I"/>
          <xsd:enumeration value="868 - rj companies - převod obchodního podílu rj nine II"/>
          <xsd:enumeration value="869 - Immofinanz AG - Trebic"/>
          <xsd:enumeration value="87 - Lettenmayer &amp; Partner, s.r.o."/>
          <xsd:enumeration value="870 - Richard Paulson - Švédská ulice"/>
          <xsd:enumeration value="871 - RUSTLER - general advice"/>
          <xsd:enumeration value="872 - t o p s p e d , spol. s r.o. pro logistiku a dopravu - prodej nemovitosti"/>
          <xsd:enumeration value="873 - Horizon Holding - Financing Modřany"/>
          <xsd:enumeration value="874 - Immofinanz - Kladno refinancing"/>
          <xsd:enumeration value="875 - Pivovar Rakovník - DD update"/>
          <xsd:enumeration value="876 - Immofinanz AG - SB Praha 4, spol. s r.o. - Integra"/>
          <xsd:enumeration value="877 - Immofinanz AG - SB Praha 4, spol. s r.o. - Steel Trade Service"/>
          <xsd:enumeration value="878 - LORDSHIP - Tesco Bratislava"/>
          <xsd:enumeration value="879 - Nadia Elsarrag – IVF clinic case"/>
          <xsd:enumeration value="880 - Immofinanz AG - Statutory bodies"/>
          <xsd:enumeration value="881 - Immofinanz AG - Winnipegia"/>
          <xsd:enumeration value="882 - Immofinanz AG - Kladno general advice"/>
          <xsd:enumeration value="883 - Immofinanz AG - Design 4 living"/>
          <xsd:enumeration value="884 - CUP Trading s.r.o. - general advice"/>
          <xsd:enumeration value="885 - Larissa Halir – inheritance"/>
          <xsd:enumeration value="886 - Snorkel B.V. - general advice"/>
          <xsd:enumeration value="887 - Meinl Bank AG - V Kolkovně apt.8"/>
          <xsd:enumeration value="888 - Meinl Bank AG - V Kolkovně apt.11"/>
          <xsd:enumeration value="889 - Varick Investments s.r.o. - general advice"/>
          <xsd:enumeration value="890 - Královské pole a.s. - general advice"/>
          <xsd:enumeration value="891 - NP Investments - general advice"/>
          <xsd:enumeration value="892 - Mohamed Abdelnaby Elshazly - general advice"/>
          <xsd:enumeration value="893 - Itamar Shefer - general advice"/>
          <xsd:enumeration value="894 - Jozef Husár - privatizace bytu Národní 43"/>
          <xsd:enumeration value="895 - b audit s.r.o. - založení společnosti"/>
          <xsd:enumeration value="897 - Stefaan de Geyter - employment"/>
          <xsd:enumeration value="898 - Emma Lazar - general advice"/>
          <xsd:enumeration value="899 - Horizon Holding - Guy Dvorin visa"/>
          <xsd:enumeration value="90 - Horizon Holding - Agreements"/>
          <xsd:enumeration value="900 - Cristine Klein Bermeo - general advice"/>
          <xsd:enumeration value="901 - Immofinanz AG - SB Praha 4, spol. s r.o. - FASTAV"/>
          <xsd:enumeration value="902 - Immofinanz AG - Winnipegia - SCUMA"/>
          <xsd:enumeration value="903 - Immofinanz AG - Winnipegia - CINESTAR"/>
          <xsd:enumeration value="904 - Immofinanz AG - Westpoint - SPA"/>
          <xsd:enumeration value="905 - Immofinanz AG - Westpoint"/>
          <xsd:enumeration value="906 - ASYNC TECHNOLOGIES LIMITED - general advice"/>
          <xsd:enumeration value="907 - Michael O´Dwyer - general advice"/>
          <xsd:enumeration value="908 - Jonathan Brennan - general advice"/>
          <xsd:enumeration value="909 - WEGE,spol s r.o. - Immofinanz - Arbes"/>
          <xsd:enumeration value="91 - Kateřina Tukkerová Sechovská - Rozvod"/>
          <xsd:enumeration value="910 - Unibail - Chodov – CCH Ext Leasing"/>
          <xsd:enumeration value="911 - Immofinanz AG - Westpoint DD II"/>
          <xsd:enumeration value="912 - Immofinanz AG - Vinice - Pistkova"/>
          <xsd:enumeration value="913 - be fine s.r.o. - general advice"/>
          <xsd:enumeration value="914 - DKNY - Bankruptcy proceedings with TUZEX a.s."/>
          <xsd:enumeration value="915 - UniContractor, a.s. - general advice"/>
          <xsd:enumeration value="916 - Horizon Holding - Neocity (Neo Riviera Modřany) - Financing"/>
          <xsd:enumeration value="917 - NP Investments - UNISTAV"/>
          <xsd:enumeration value="918 - RSBC Private Equity re POPI Trend"/>
          <xsd:enumeration value="919 - Mateřská škola ISMFA, s.r.o. general advice"/>
          <xsd:enumeration value="92 - Plaza - Frýdek Místek"/>
          <xsd:enumeration value="920 - Cripton Lux Int., s.r.o. – vízum pana Kannouse"/>
          <xsd:enumeration value="921 - Dagmar Zima - general advice"/>
          <xsd:enumeration value="922 - Horizon Holding - Podřízení ZOK"/>
          <xsd:enumeration value="923 - Stream Venture SE – general advice"/>
          <xsd:enumeration value="924 - Channel crossings - general advice"/>
          <xsd:enumeration value="925 - Meinl Bank AG - V Kolkovně apt. 1"/>
          <xsd:enumeration value="926 - Immofinanz AG - Jungmanova - Parking places"/>
          <xsd:enumeration value="927 - Immofinanz AG - Westpoint - SPA - Assignment I"/>
          <xsd:enumeration value="928 - Immofinanz AG - Westpoint - SPA - Assignment II"/>
          <xsd:enumeration value="930 - Martijn van Gerwen - general advice"/>
          <xsd:enumeration value="931 - Ing. Mgr. Josef Otčenášek - general advice"/>
          <xsd:enumeration value="932 - Unibail - general advice - new commercial law terms and lease agreements (CCM) "/>
          <xsd:enumeration value="933 - Unibail - general advice - new commercial law terms and lease agreements (Chodov) "/>
          <xsd:enumeration value="934 - Denisa Molengrafová – custody"/>
          <xsd:enumeration value="935 - Sumec s.r.o. Liquidation"/>
          <xsd:enumeration value="936 - Immofinanz AG - Prague office park II/ LA House of Wine"/>
          <xsd:enumeration value="937 - Mgr. Richard Turoň, advokát - general advice"/>
          <xsd:enumeration value="938 - Sunil Baliram Chawla - general advice"/>
          <xsd:enumeration value="939 - Immofinanz – Atom Centrum a.s. II (update)"/>
          <xsd:enumeration value="940 - Immofinanz AG – Thin Cap"/>
          <xsd:enumeration value="941 - rj companies - převod obchodního podílu rj fourteen"/>
          <xsd:enumeration value="942 - Immofinanz AG - Prague office park II/ LA DiaSorin"/>
          <xsd:enumeration value="943 - Anashree Naidoo - immigration"/>
          <xsd:enumeration value="944 - Tim Simenon - general advice"/>
          <xsd:enumeration value="945 - Hotel Duo - Architekt Leničková"/>
          <xsd:enumeration value="946 - Institute of Practical Psychophysics - Europe - general advice"/>
          <xsd:enumeration value="947 - Horizon Holding - Debt Assumption"/>
          <xsd:enumeration value="948 - Immofinanz AG – Prague Office Park I/Nowy Styl"/>
          <xsd:enumeration value="949 - Immofinanz AG – Vinice – termination of lease agreements"/>
          <xsd:enumeration value="95 - Rustler Group - Matvijová"/>
          <xsd:enumeration value="950 - Horizon Holding - Modřany - SPA"/>
          <xsd:enumeration value="951 - Horizon Holding - BesTen s.r.o. – Lease Agreements Bohdalec CZK"/>
          <xsd:enumeration value="952 - LORDSHIP - Palac Stromovka"/>
          <xsd:enumeration value="953 - UNICA prodej"/>
          <xsd:enumeration value="954 - Immofinanz AG - Kladno - Agreement for Works"/>
          <xsd:enumeration value="955 - Immofinanz AG - J.H. Prague - Thin Cap"/>
          <xsd:enumeration value="956 - Immofinanz AG - Jungmannova Estate - Thin Cap"/>
          <xsd:enumeration value="957 - Immofinanz AG - Brno Estates - Thin Cap"/>
          <xsd:enumeration value="958 - Immofinanz AG - STOP.SHOP.Ústí nad Orlicí - Thin Cap"/>
          <xsd:enumeration value="959 - Immofinanz AG - STOP.SHOP. Žatec - Thin Cap"/>
          <xsd:enumeration value="96 - Ing. Hana Krupicová"/>
          <xsd:enumeration value="960 - Immofinanz AG - STOP.SHOP.Znojmo - Thin Cap"/>
          <xsd:enumeration value="961 - Immofinanz AG - Prague office park II/ LA dodatek SIAD"/>
          <xsd:enumeration value="962 - CZECH REAL ESTATE - Technopark"/>
          <xsd:enumeration value="963 - Unibail - Chodov - Corporate maintenance"/>
          <xsd:enumeration value="964 - Unibail - BETA - GA"/>
          <xsd:enumeration value="965 - Natalia Tikhonova - cap"/>
          <xsd:enumeration value="966 - Immofinanz AG - SB Praha 4, spol. s r.o. - Canaba"/>
          <xsd:enumeration value="967 - Prof. MUDr. Zdeněk Malý CSc. - general advice"/>
          <xsd:enumeration value="968 - Prof. MUDr. Zdeněk Malý, CSc. - GA"/>
          <xsd:enumeration value="969 - Unibail - Chodov - Garáže Hráského"/>
          <xsd:enumeration value="97 - 3c REIM - Žižkov Developement Project"/>
          <xsd:enumeration value="970 - Ing. Miroslav Kousalík - general advice"/>
          <xsd:enumeration value="971 - Horizon Holding - Shikun &amp; Binui Management - general advice"/>
          <xsd:enumeration value="972 - Immofinanz AG – Vyšehrad Garden"/>
          <xsd:enumeration value="973 - Immofinanz AG – BB Centrum Gamma"/>
          <xsd:enumeration value="974 - INDELEC CZ - hromosvody s.r.o. - general advice"/>
          <xsd:enumeration value="975 - RSBC Private Equity a.s. - Jakub Vágner"/>
          <xsd:enumeration value="976 - Dayla Ferguson – Divorce"/>
          <xsd:enumeration value="977 - LACNÉ KNIHY, a. s. - general advice"/>
          <xsd:enumeration value="978 - Horizon Holding – ADNS letter"/>
          <xsd:enumeration value="979 - Multimatic Holdings - založení společnosti"/>
          <xsd:enumeration value="98 - OEGP general advice 2010"/>
          <xsd:enumeration value="980 - Amir Sasson - general advice"/>
          <xsd:enumeration value="981 - Unibail  - Chodov – CCH Ext – DD FLAs"/>
          <xsd:enumeration value="982 - Immofinanz AG - Template Lease Agreements"/>
          <xsd:enumeration value="983 - Unibail - Rodamco Česká republika - Corporate maintenance"/>
          <xsd:enumeration value="984 - Ezechiel Zorla - general advice"/>
          <xsd:enumeration value="985 - Gino Rossi - debt-to-equity swap"/>
          <xsd:enumeration value="986 - Immofinanz AG - Jungmannova - Mr. Velc"/>
          <xsd:enumeration value="987 - TIKA - Chodov - other"/>
          <xsd:enumeration value="988 - TIKA – Chodov - vzorová dokumentace"/>
          <xsd:enumeration value="989 - TIKA - Chodov – individuální smlouvy"/>
          <xsd:enumeration value="99 - Boston Capital - Silva North"/>
          <xsd:enumeration value="990 - NP Investment - Parking"/>
          <xsd:enumeration value="991 - RSBC Na Veselí 22"/>
          <xsd:enumeration value="992 - Immofinanz AG - SB Praha 4, spol. s r.o. - RentaInvest"/>
          <xsd:enumeration value="993 - Blooman – ŠBP"/>
          <xsd:enumeration value="994 - Corey Muirhead - general advice"/>
          <xsd:enumeration value="995 - Vered Travel EU s.r.o"/>
          <xsd:enumeration value="996 - BA Betriebsobjekte Praha, spol. s r.o. - general advice"/>
          <xsd:enumeration value="997 - rj companies - převod obchodního podílu rj fifteen"/>
          <xsd:enumeration value="998 - Založení BLF servicing s.r.o"/>
          <xsd:enumeration value="999 - Cascade Empire - general advice"/>
        </xsd:restriction>
      </xsd:simpleType>
    </xsd:element>
    <xsd:element name="DocumentType" ma:index="10" nillable="true" ma:displayName="Typ dokumentu" ma:default="Agreement" ma:format="Dropdown" ma:internalName="DocumentType">
      <xsd:simpleType>
        <xsd:restriction base="dms:Choice">
          <xsd:enumeration value="Agreement"/>
          <xsd:enumeration value="Power of attorney"/>
          <xsd:enumeration value="Correspondence"/>
          <xsd:enumeration value="Memorandum"/>
          <xsd:enumeration value="Due Diligence"/>
          <xsd:enumeration value="Other"/>
        </xsd:restriction>
      </xsd:simpleType>
    </xsd:element>
    <xsd:element name="Oblast" ma:index="11" nillable="true" ma:displayName="Právní oblast" ma:default="ADMINISTRATION" ma:format="Dropdown" ma:internalName="Oblast">
      <xsd:simpleType>
        <xsd:restriction base="dms:Choice">
          <xsd:enumeration value="ADMINISTRATION"/>
          <xsd:enumeration value="REAL ESTATE"/>
          <xsd:enumeration value="LITIGATION"/>
          <xsd:enumeration value="CORPORATE"/>
          <xsd:enumeration value="INSOLVENCY"/>
          <xsd:enumeration value="COMMERCIAL"/>
          <xsd:enumeration value="M&amp;A"/>
          <xsd:enumeration value="IMMIGRATION"/>
          <xsd:enumeration value="FAMILY"/>
          <xsd:enumeration value="LABOUR"/>
          <xsd:enumeration value="FINANCE"/>
          <xsd:enumeration value="OTHER"/>
        </xsd:restriction>
      </xsd:simpleType>
    </xsd:element>
    <xsd:element name="Language" ma:index="12" nillable="true" ma:displayName="Jazyk" ma:internalName="Language">
      <xsd:simpleType>
        <xsd:restriction base="dms:Choice">
          <xsd:enumeration value="CZ"/>
          <xsd:enumeration value="DE"/>
          <xsd:enumeration value="EN"/>
        </xsd:restriction>
      </xsd:simpleType>
    </xsd:element>
    <xsd:element name="Client" ma:index="13" nillable="true" ma:displayName="Klient" ma:description="Automaticky se vyplní podle projektu" ma:hidden="true" ma:internalName="Client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 ma:index="14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F1C1B-0CF3-4922-AD9A-E368B8C822AB}">
  <ds:schemaRefs>
    <ds:schemaRef ds:uri="http://schemas.microsoft.com/office/2006/metadata/properties"/>
    <ds:schemaRef ds:uri="3385085B-E650-45C5-A9C8-1B04D85DC50C"/>
  </ds:schemaRefs>
</ds:datastoreItem>
</file>

<file path=customXml/itemProps2.xml><?xml version="1.0" encoding="utf-8"?>
<ds:datastoreItem xmlns:ds="http://schemas.openxmlformats.org/officeDocument/2006/customXml" ds:itemID="{F84E2731-42EF-4D27-9C5D-1EE7C6565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40C2B-6444-4F0A-821F-A8C85DE0E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5085B-E650-45C5-A9C8-1B04D85DC50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D70F091-3755-4043-BBED-4ABF222F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rj letter cz</Template>
  <TotalTime>0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022946v1.0</vt:lpstr>
    </vt:vector>
  </TitlesOfParts>
  <Company>rutland ježek, advokátní kancelář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022946v1.0</dc:title>
  <dc:creator>Ngoc</dc:creator>
  <cp:lastModifiedBy>PC</cp:lastModifiedBy>
  <cp:revision>2</cp:revision>
  <cp:lastPrinted>2012-03-29T09:40:00Z</cp:lastPrinted>
  <dcterms:created xsi:type="dcterms:W3CDTF">2016-02-03T12:18:00Z</dcterms:created>
  <dcterms:modified xsi:type="dcterms:W3CDTF">2016-02-03T12:18:00Z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0x0101002FC237CD0148944D97AEB0920422539300BE9A1C5B5A53924DA3F503F917A49E89</vt:lpwstr>
  </property>
  <property fmtid="{D5CDD505-2E9C-101B-9397-08002B2CF9AE}" pid="3" name="ProjectID">
    <vt:lpwstr>109</vt:lpwstr>
  </property>
  <property fmtid="{D5CDD505-2E9C-101B-9397-08002B2CF9AE}" pid="4" name="Order">
    <vt:r8>181300</vt:r8>
  </property>
</Properties>
</file>